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7EB10" w14:textId="77777777" w:rsidR="00260C98" w:rsidRPr="006F45E3" w:rsidRDefault="00260C98" w:rsidP="00260C98">
      <w:pPr>
        <w:ind w:left="-284" w:right="-370"/>
        <w:jc w:val="center"/>
        <w:rPr>
          <w:rFonts w:ascii="Calibri" w:hAnsi="Calibri" w:cs="Times New Roman"/>
        </w:rPr>
      </w:pPr>
    </w:p>
    <w:p w14:paraId="7FE193B5" w14:textId="2CCDD145" w:rsidR="00260C98" w:rsidRPr="006F45E3" w:rsidRDefault="00260C98" w:rsidP="00A21E52">
      <w:pPr>
        <w:ind w:left="-284" w:right="-370"/>
        <w:jc w:val="center"/>
        <w:rPr>
          <w:rFonts w:ascii="Calibri" w:hAnsi="Calibri" w:cs="Times New Roman"/>
        </w:rPr>
      </w:pPr>
    </w:p>
    <w:p w14:paraId="0BEC913A" w14:textId="77777777" w:rsidR="00A21E52" w:rsidRDefault="00C80175" w:rsidP="00821926">
      <w:pPr>
        <w:ind w:left="-284" w:right="-370"/>
        <w:rPr>
          <w:rFonts w:ascii="Calibri" w:hAnsi="Calibri" w:cs="Times New Roman"/>
          <w:b/>
          <w:bCs/>
          <w:sz w:val="24"/>
          <w:szCs w:val="24"/>
          <w:u w:val="single"/>
        </w:rPr>
      </w:pPr>
      <w:r>
        <w:rPr>
          <w:rFonts w:ascii="Calibri" w:hAnsi="Calibri" w:cs="Times New Roman"/>
          <w:b/>
          <w:bCs/>
          <w:sz w:val="24"/>
          <w:szCs w:val="24"/>
        </w:rPr>
        <w:t xml:space="preserve">           </w:t>
      </w:r>
    </w:p>
    <w:p w14:paraId="0D8C04F6" w14:textId="77777777" w:rsidR="00A21E52" w:rsidRPr="006F45E3" w:rsidRDefault="00A21E52" w:rsidP="00260C98">
      <w:pPr>
        <w:ind w:left="-284" w:right="-370"/>
        <w:jc w:val="center"/>
        <w:rPr>
          <w:rFonts w:ascii="Calibri" w:hAnsi="Calibri" w:cs="Times New Roman"/>
          <w:b/>
          <w:bCs/>
          <w:sz w:val="24"/>
          <w:szCs w:val="24"/>
          <w:u w:val="single"/>
        </w:rPr>
      </w:pPr>
    </w:p>
    <w:tbl>
      <w:tblPr>
        <w:tblW w:w="0" w:type="auto"/>
        <w:tblInd w:w="20" w:type="dxa"/>
        <w:tblLayout w:type="fixed"/>
        <w:tblLook w:val="04A0" w:firstRow="1" w:lastRow="0" w:firstColumn="1" w:lastColumn="0" w:noHBand="0" w:noVBand="1"/>
      </w:tblPr>
      <w:tblGrid>
        <w:gridCol w:w="9620"/>
      </w:tblGrid>
      <w:tr w:rsidR="00A21E52" w:rsidRPr="00A21E52" w14:paraId="5701322A" w14:textId="77777777" w:rsidTr="00B16070">
        <w:trPr>
          <w:trHeight w:hRule="exact" w:val="400"/>
        </w:trPr>
        <w:tc>
          <w:tcPr>
            <w:tcW w:w="9620" w:type="dxa"/>
            <w:shd w:val="clear" w:color="666553" w:fill="666553"/>
            <w:tcMar>
              <w:top w:w="0" w:type="dxa"/>
              <w:left w:w="0" w:type="dxa"/>
              <w:bottom w:w="0" w:type="dxa"/>
              <w:right w:w="0" w:type="dxa"/>
            </w:tcMar>
            <w:vAlign w:val="center"/>
          </w:tcPr>
          <w:p w14:paraId="4FA70F42" w14:textId="77777777" w:rsidR="00A21E52" w:rsidRPr="00A21E52" w:rsidRDefault="00A21E52" w:rsidP="00A21E52">
            <w:pPr>
              <w:overflowPunct/>
              <w:autoSpaceDE/>
              <w:autoSpaceDN/>
              <w:adjustRightInd/>
              <w:jc w:val="center"/>
              <w:textAlignment w:val="auto"/>
              <w:rPr>
                <w:rFonts w:ascii="Times New Roman" w:hAnsi="Times New Roman" w:cs="Times New Roman"/>
                <w:sz w:val="24"/>
                <w:szCs w:val="24"/>
              </w:rPr>
            </w:pPr>
            <w:r>
              <w:rPr>
                <w:rFonts w:ascii="Verdana" w:eastAsia="Verdana" w:hAnsi="Verdana" w:cs="Verdana"/>
                <w:b/>
                <w:color w:val="FFFFFF"/>
                <w:sz w:val="28"/>
                <w:szCs w:val="24"/>
              </w:rPr>
              <w:t xml:space="preserve">CAHIER DES CLAUSES </w:t>
            </w:r>
            <w:r w:rsidR="008E6608">
              <w:rPr>
                <w:rFonts w:ascii="Verdana" w:eastAsia="Verdana" w:hAnsi="Verdana" w:cs="Verdana"/>
                <w:b/>
                <w:color w:val="FFFFFF"/>
                <w:sz w:val="28"/>
                <w:szCs w:val="24"/>
              </w:rPr>
              <w:t xml:space="preserve">TECHNIQUES </w:t>
            </w:r>
            <w:r>
              <w:rPr>
                <w:rFonts w:ascii="Verdana" w:eastAsia="Verdana" w:hAnsi="Verdana" w:cs="Verdana"/>
                <w:b/>
                <w:color w:val="FFFFFF"/>
                <w:sz w:val="28"/>
                <w:szCs w:val="24"/>
              </w:rPr>
              <w:t>PARTICULIERES</w:t>
            </w:r>
          </w:p>
        </w:tc>
      </w:tr>
    </w:tbl>
    <w:p w14:paraId="63EE5145" w14:textId="77777777" w:rsidR="00A21E52" w:rsidRPr="00A21E52" w:rsidRDefault="00A21E52" w:rsidP="00A21E52">
      <w:pPr>
        <w:overflowPunct/>
        <w:autoSpaceDE/>
        <w:autoSpaceDN/>
        <w:adjustRightInd/>
        <w:spacing w:line="240" w:lineRule="exact"/>
        <w:jc w:val="left"/>
        <w:textAlignment w:val="auto"/>
        <w:rPr>
          <w:rFonts w:ascii="Times New Roman" w:hAnsi="Times New Roman" w:cs="Times New Roman"/>
          <w:sz w:val="24"/>
          <w:szCs w:val="24"/>
        </w:rPr>
      </w:pPr>
      <w:r w:rsidRPr="00A21E52">
        <w:rPr>
          <w:rFonts w:ascii="Times New Roman" w:hAnsi="Times New Roman" w:cs="Times New Roman"/>
          <w:sz w:val="24"/>
          <w:szCs w:val="24"/>
        </w:rPr>
        <w:t xml:space="preserve"> </w:t>
      </w:r>
    </w:p>
    <w:p w14:paraId="48B0A001" w14:textId="77777777" w:rsidR="00A21E52" w:rsidRDefault="00A21E52" w:rsidP="00A21E52">
      <w:pPr>
        <w:overflowPunct/>
        <w:autoSpaceDE/>
        <w:autoSpaceDN/>
        <w:adjustRightInd/>
        <w:spacing w:after="220" w:line="240" w:lineRule="exact"/>
        <w:jc w:val="left"/>
        <w:textAlignment w:val="auto"/>
        <w:rPr>
          <w:rFonts w:ascii="Times New Roman" w:hAnsi="Times New Roman" w:cs="Times New Roman"/>
          <w:sz w:val="24"/>
          <w:szCs w:val="24"/>
        </w:rPr>
      </w:pPr>
    </w:p>
    <w:p w14:paraId="3AF71B55" w14:textId="77777777" w:rsidR="00A21E52" w:rsidRPr="00A21E52" w:rsidRDefault="00A21E52" w:rsidP="00A21E52">
      <w:pPr>
        <w:overflowPunct/>
        <w:autoSpaceDE/>
        <w:autoSpaceDN/>
        <w:adjustRightInd/>
        <w:spacing w:after="220" w:line="240" w:lineRule="exact"/>
        <w:jc w:val="left"/>
        <w:textAlignment w:val="auto"/>
        <w:rPr>
          <w:rFonts w:ascii="Times New Roman" w:hAnsi="Times New Roman" w:cs="Times New Roman"/>
          <w:sz w:val="24"/>
          <w:szCs w:val="24"/>
        </w:rPr>
      </w:pPr>
    </w:p>
    <w:p w14:paraId="34E064F8" w14:textId="77777777" w:rsidR="00672176" w:rsidRPr="00672176" w:rsidRDefault="008E6608" w:rsidP="00672176">
      <w:pPr>
        <w:overflowPunct/>
        <w:autoSpaceDE/>
        <w:autoSpaceDN/>
        <w:adjustRightInd/>
        <w:spacing w:before="20"/>
        <w:ind w:left="20" w:right="20"/>
        <w:jc w:val="center"/>
        <w:textAlignment w:val="auto"/>
        <w:rPr>
          <w:rFonts w:ascii="Times New Roman" w:hAnsi="Times New Roman" w:cs="Times New Roman"/>
          <w:sz w:val="24"/>
          <w:szCs w:val="24"/>
        </w:rPr>
      </w:pPr>
      <w:r>
        <w:rPr>
          <w:rFonts w:ascii="Verdana" w:eastAsia="Verdana" w:hAnsi="Verdana" w:cs="Verdana"/>
          <w:b/>
          <w:color w:val="000000"/>
          <w:sz w:val="28"/>
          <w:szCs w:val="24"/>
        </w:rPr>
        <w:t>ACCORD-CADRE</w:t>
      </w:r>
      <w:r w:rsidR="00672176" w:rsidRPr="00672176">
        <w:rPr>
          <w:rFonts w:ascii="Verdana" w:eastAsia="Verdana" w:hAnsi="Verdana" w:cs="Verdana"/>
          <w:b/>
          <w:color w:val="000000"/>
          <w:sz w:val="28"/>
          <w:szCs w:val="24"/>
        </w:rPr>
        <w:t xml:space="preserve"> DE FOURNITURES ET DE SERVICES</w:t>
      </w:r>
    </w:p>
    <w:p w14:paraId="1F8E56D0" w14:textId="77777777" w:rsidR="00A21E52" w:rsidRPr="00A21E52" w:rsidRDefault="00A21E52" w:rsidP="00A21E52">
      <w:pPr>
        <w:overflowPunct/>
        <w:autoSpaceDE/>
        <w:autoSpaceDN/>
        <w:adjustRightInd/>
        <w:spacing w:line="240" w:lineRule="exact"/>
        <w:jc w:val="left"/>
        <w:textAlignment w:val="auto"/>
        <w:rPr>
          <w:rFonts w:ascii="Times New Roman" w:hAnsi="Times New Roman" w:cs="Times New Roman"/>
          <w:sz w:val="24"/>
          <w:szCs w:val="24"/>
        </w:rPr>
      </w:pPr>
    </w:p>
    <w:p w14:paraId="32A51F70" w14:textId="77777777" w:rsidR="00A21E52" w:rsidRPr="00A21E52" w:rsidRDefault="00A21E52" w:rsidP="00A21E52">
      <w:pPr>
        <w:overflowPunct/>
        <w:autoSpaceDE/>
        <w:autoSpaceDN/>
        <w:adjustRightInd/>
        <w:spacing w:line="240" w:lineRule="exact"/>
        <w:jc w:val="left"/>
        <w:textAlignment w:val="auto"/>
        <w:rPr>
          <w:rFonts w:ascii="Times New Roman" w:hAnsi="Times New Roman" w:cs="Times New Roman"/>
          <w:sz w:val="24"/>
          <w:szCs w:val="24"/>
        </w:rPr>
      </w:pPr>
    </w:p>
    <w:p w14:paraId="03B3D62C" w14:textId="77777777" w:rsidR="00A21E52" w:rsidRPr="00A21E52" w:rsidRDefault="00A21E52" w:rsidP="00A21E52">
      <w:pPr>
        <w:overflowPunct/>
        <w:autoSpaceDE/>
        <w:autoSpaceDN/>
        <w:adjustRightInd/>
        <w:spacing w:line="240" w:lineRule="exact"/>
        <w:jc w:val="left"/>
        <w:textAlignment w:val="auto"/>
        <w:rPr>
          <w:rFonts w:ascii="Times New Roman" w:hAnsi="Times New Roman" w:cs="Times New Roman"/>
          <w:sz w:val="24"/>
          <w:szCs w:val="24"/>
        </w:rPr>
      </w:pPr>
    </w:p>
    <w:p w14:paraId="252BF83B" w14:textId="77777777" w:rsidR="00A21E52" w:rsidRPr="00A21E52" w:rsidRDefault="00A21E52" w:rsidP="00A21E52">
      <w:pPr>
        <w:overflowPunct/>
        <w:autoSpaceDE/>
        <w:autoSpaceDN/>
        <w:adjustRightInd/>
        <w:spacing w:line="240" w:lineRule="exact"/>
        <w:jc w:val="left"/>
        <w:textAlignment w:val="auto"/>
        <w:rPr>
          <w:rFonts w:ascii="Times New Roman" w:hAnsi="Times New Roman" w:cs="Times New Roman"/>
          <w:sz w:val="24"/>
          <w:szCs w:val="24"/>
        </w:rPr>
      </w:pPr>
    </w:p>
    <w:p w14:paraId="22DEA349" w14:textId="77777777" w:rsidR="00A21E52" w:rsidRPr="00A21E52" w:rsidRDefault="00A21E52" w:rsidP="00A21E52">
      <w:pPr>
        <w:overflowPunct/>
        <w:autoSpaceDE/>
        <w:autoSpaceDN/>
        <w:adjustRightInd/>
        <w:spacing w:line="240" w:lineRule="exact"/>
        <w:jc w:val="left"/>
        <w:textAlignment w:val="auto"/>
        <w:rPr>
          <w:rFonts w:ascii="Times New Roman" w:hAnsi="Times New Roman" w:cs="Times New Roman"/>
          <w:sz w:val="24"/>
          <w:szCs w:val="24"/>
        </w:rPr>
      </w:pPr>
    </w:p>
    <w:p w14:paraId="522AF5AB" w14:textId="77777777" w:rsidR="008E6608" w:rsidRPr="00A21E52" w:rsidRDefault="008E6608" w:rsidP="008E6608">
      <w:pPr>
        <w:overflowPunct/>
        <w:autoSpaceDE/>
        <w:autoSpaceDN/>
        <w:adjustRightInd/>
        <w:spacing w:line="240" w:lineRule="exact"/>
        <w:jc w:val="left"/>
        <w:textAlignment w:val="auto"/>
        <w:rPr>
          <w:rFonts w:ascii="Times New Roman" w:hAnsi="Times New Roman" w:cs="Times New Roman"/>
          <w:sz w:val="24"/>
          <w:szCs w:val="24"/>
        </w:rPr>
      </w:pPr>
    </w:p>
    <w:p w14:paraId="551F8C45" w14:textId="77777777" w:rsidR="008E6608" w:rsidRPr="00A21E52" w:rsidRDefault="008E6608" w:rsidP="008E6608">
      <w:pPr>
        <w:overflowPunct/>
        <w:autoSpaceDE/>
        <w:autoSpaceDN/>
        <w:adjustRightInd/>
        <w:spacing w:line="240" w:lineRule="exact"/>
        <w:jc w:val="left"/>
        <w:textAlignment w:val="auto"/>
        <w:rPr>
          <w:rFonts w:ascii="Times New Roman" w:hAnsi="Times New Roman" w:cs="Times New Roman"/>
          <w:sz w:val="24"/>
          <w:szCs w:val="24"/>
        </w:rPr>
      </w:pPr>
    </w:p>
    <w:p w14:paraId="3655032A" w14:textId="258FBCD4" w:rsidR="008E6608" w:rsidRPr="001C0E21" w:rsidRDefault="008E6608" w:rsidP="008E6608">
      <w:pPr>
        <w:overflowPunct/>
        <w:autoSpaceDE/>
        <w:autoSpaceDN/>
        <w:adjustRightInd/>
        <w:spacing w:line="240" w:lineRule="exact"/>
        <w:jc w:val="center"/>
        <w:textAlignment w:val="auto"/>
        <w:rPr>
          <w:rFonts w:ascii="Trebuchet MS" w:eastAsia="Trebuchet MS" w:hAnsi="Trebuchet MS" w:cs="Trebuchet MS"/>
          <w:bCs/>
          <w:color w:val="FF0000"/>
          <w:sz w:val="24"/>
          <w:szCs w:val="24"/>
          <w:lang w:eastAsia="en-US"/>
        </w:rPr>
      </w:pPr>
      <w:r w:rsidRPr="001C0E21">
        <w:rPr>
          <w:rFonts w:ascii="Trebuchet MS" w:eastAsia="Trebuchet MS" w:hAnsi="Trebuchet MS" w:cs="Trebuchet MS"/>
          <w:bCs/>
          <w:color w:val="FF0000"/>
          <w:sz w:val="24"/>
          <w:szCs w:val="24"/>
          <w:lang w:eastAsia="en-US"/>
        </w:rPr>
        <w:t>Marché n°2</w:t>
      </w:r>
      <w:r w:rsidR="004676DA">
        <w:rPr>
          <w:rFonts w:ascii="Trebuchet MS" w:eastAsia="Trebuchet MS" w:hAnsi="Trebuchet MS" w:cs="Trebuchet MS"/>
          <w:bCs/>
          <w:color w:val="FF0000"/>
          <w:sz w:val="24"/>
          <w:szCs w:val="24"/>
          <w:lang w:eastAsia="en-US"/>
        </w:rPr>
        <w:t>6</w:t>
      </w:r>
      <w:r w:rsidRPr="001C0E21">
        <w:rPr>
          <w:rFonts w:ascii="Trebuchet MS" w:eastAsia="Trebuchet MS" w:hAnsi="Trebuchet MS" w:cs="Trebuchet MS"/>
          <w:bCs/>
          <w:color w:val="FF0000"/>
          <w:sz w:val="24"/>
          <w:szCs w:val="24"/>
          <w:lang w:eastAsia="en-US"/>
        </w:rPr>
        <w:t>OCC</w:t>
      </w:r>
      <w:r w:rsidR="004676DA">
        <w:rPr>
          <w:rFonts w:ascii="Trebuchet MS" w:eastAsia="Trebuchet MS" w:hAnsi="Trebuchet MS" w:cs="Trebuchet MS"/>
          <w:bCs/>
          <w:color w:val="FF0000"/>
          <w:sz w:val="24"/>
          <w:szCs w:val="24"/>
          <w:lang w:eastAsia="en-US"/>
        </w:rPr>
        <w:t>0</w:t>
      </w:r>
      <w:r w:rsidRPr="001C0E21">
        <w:rPr>
          <w:rFonts w:ascii="Trebuchet MS" w:eastAsia="Trebuchet MS" w:hAnsi="Trebuchet MS" w:cs="Trebuchet MS"/>
          <w:bCs/>
          <w:color w:val="FF0000"/>
          <w:sz w:val="24"/>
          <w:szCs w:val="24"/>
          <w:lang w:eastAsia="en-US"/>
        </w:rPr>
        <w:t>4G</w:t>
      </w:r>
    </w:p>
    <w:p w14:paraId="766742C3" w14:textId="77777777" w:rsidR="008E6608" w:rsidRPr="00A21E52" w:rsidRDefault="008E6608" w:rsidP="008E6608">
      <w:pPr>
        <w:overflowPunct/>
        <w:autoSpaceDE/>
        <w:autoSpaceDN/>
        <w:adjustRightInd/>
        <w:spacing w:line="240" w:lineRule="exact"/>
        <w:jc w:val="left"/>
        <w:textAlignment w:val="auto"/>
        <w:rPr>
          <w:rFonts w:ascii="Times New Roman" w:hAnsi="Times New Roman" w:cs="Times New Roman"/>
          <w:sz w:val="24"/>
          <w:szCs w:val="24"/>
        </w:rPr>
      </w:pPr>
    </w:p>
    <w:p w14:paraId="7279313E" w14:textId="77777777" w:rsidR="008E6608" w:rsidRPr="00A21E52" w:rsidRDefault="008E6608" w:rsidP="008E6608">
      <w:pPr>
        <w:overflowPunct/>
        <w:autoSpaceDE/>
        <w:autoSpaceDN/>
        <w:adjustRightInd/>
        <w:spacing w:line="240" w:lineRule="exact"/>
        <w:jc w:val="left"/>
        <w:textAlignment w:val="auto"/>
        <w:rPr>
          <w:rFonts w:ascii="Times New Roman" w:hAnsi="Times New Roman" w:cs="Times New Roman"/>
          <w:sz w:val="24"/>
          <w:szCs w:val="24"/>
        </w:rPr>
      </w:pPr>
    </w:p>
    <w:p w14:paraId="2E6301D9" w14:textId="77777777" w:rsidR="008E6608" w:rsidRDefault="008E6608" w:rsidP="008E6608">
      <w:pPr>
        <w:spacing w:after="180" w:line="240" w:lineRule="exact"/>
        <w:rPr>
          <w:rFonts w:ascii="Calibri" w:hAnsi="Calibri"/>
        </w:rPr>
      </w:pPr>
    </w:p>
    <w:p w14:paraId="274AB215" w14:textId="77777777" w:rsidR="008E6608" w:rsidRDefault="008E6608" w:rsidP="008E6608">
      <w:pPr>
        <w:spacing w:after="180" w:line="240" w:lineRule="exact"/>
        <w:rPr>
          <w:rFonts w:ascii="Calibri" w:hAnsi="Calibri"/>
        </w:rPr>
      </w:pPr>
    </w:p>
    <w:p w14:paraId="779E97B5" w14:textId="77777777" w:rsidR="008E6608" w:rsidRDefault="008E6608" w:rsidP="008E6608">
      <w:pPr>
        <w:spacing w:after="180" w:line="240" w:lineRule="exact"/>
        <w:rPr>
          <w:rFonts w:ascii="Calibri" w:hAnsi="Calibri"/>
        </w:rPr>
      </w:pPr>
    </w:p>
    <w:p w14:paraId="1A2EF0EB" w14:textId="77777777" w:rsidR="008E6608" w:rsidRDefault="008E6608" w:rsidP="008E6608">
      <w:pPr>
        <w:spacing w:after="180" w:line="240" w:lineRule="exact"/>
        <w:rPr>
          <w:rFonts w:ascii="Calibri" w:hAnsi="Calibri"/>
        </w:rPr>
      </w:pPr>
    </w:p>
    <w:p w14:paraId="15DD2C15" w14:textId="77777777" w:rsidR="008E6608" w:rsidRPr="00B02327" w:rsidRDefault="008E6608" w:rsidP="008E6608">
      <w:pPr>
        <w:spacing w:after="180" w:line="240" w:lineRule="exact"/>
        <w:rPr>
          <w:rFonts w:ascii="Calibri" w:hAnsi="Calibri"/>
        </w:rPr>
      </w:pPr>
    </w:p>
    <w:tbl>
      <w:tblPr>
        <w:tblW w:w="0" w:type="auto"/>
        <w:tblInd w:w="1280" w:type="dxa"/>
        <w:tblLayout w:type="fixed"/>
        <w:tblLook w:val="04A0" w:firstRow="1" w:lastRow="0" w:firstColumn="1" w:lastColumn="0" w:noHBand="0" w:noVBand="1"/>
      </w:tblPr>
      <w:tblGrid>
        <w:gridCol w:w="7100"/>
      </w:tblGrid>
      <w:tr w:rsidR="008E6608" w:rsidRPr="006013DD" w14:paraId="03C607BB" w14:textId="77777777" w:rsidTr="00B94506">
        <w:tc>
          <w:tcPr>
            <w:tcW w:w="7100" w:type="dxa"/>
            <w:tcBorders>
              <w:top w:val="single" w:sz="4" w:space="0" w:color="000000"/>
              <w:bottom w:val="single" w:sz="4" w:space="0" w:color="000000"/>
            </w:tcBorders>
            <w:tcMar>
              <w:top w:w="400" w:type="dxa"/>
              <w:left w:w="0" w:type="dxa"/>
              <w:bottom w:w="400" w:type="dxa"/>
              <w:right w:w="0" w:type="dxa"/>
            </w:tcMar>
            <w:vAlign w:val="center"/>
          </w:tcPr>
          <w:p w14:paraId="79AE4075" w14:textId="77777777" w:rsidR="00AE4FC8" w:rsidRDefault="00AE4FC8" w:rsidP="00AE4FC8">
            <w:pPr>
              <w:spacing w:line="325" w:lineRule="exact"/>
              <w:jc w:val="center"/>
              <w:rPr>
                <w:rFonts w:ascii="Calibri" w:eastAsia="Trebuchet MS" w:hAnsi="Calibri" w:cs="Trebuchet MS"/>
                <w:b/>
                <w:color w:val="000000"/>
                <w:sz w:val="28"/>
              </w:rPr>
            </w:pPr>
            <w:r>
              <w:rPr>
                <w:rFonts w:eastAsia="Arial"/>
                <w:b/>
                <w:color w:val="000000"/>
                <w:sz w:val="28"/>
              </w:rPr>
              <w:t>Prestations de gardiennage et de télésurveillance pour le compte des CCI Gard, CCI Hérault, Parcs des Expositions de Nîmes et de Béziers et Salon MIAM</w:t>
            </w:r>
          </w:p>
          <w:p w14:paraId="193E8135" w14:textId="77777777" w:rsidR="00307E62" w:rsidRDefault="00307E62" w:rsidP="00B94506">
            <w:pPr>
              <w:spacing w:line="325" w:lineRule="exact"/>
              <w:jc w:val="center"/>
              <w:rPr>
                <w:rFonts w:ascii="Calibri" w:eastAsia="Trebuchet MS" w:hAnsi="Calibri" w:cs="Trebuchet MS"/>
                <w:b/>
                <w:color w:val="000000"/>
                <w:sz w:val="28"/>
              </w:rPr>
            </w:pPr>
          </w:p>
          <w:p w14:paraId="43E3587A" w14:textId="7A33B5AE" w:rsidR="008E6608" w:rsidRPr="00603D5D" w:rsidRDefault="008E6608" w:rsidP="003A2FC7">
            <w:pPr>
              <w:spacing w:line="325" w:lineRule="exact"/>
              <w:jc w:val="center"/>
              <w:rPr>
                <w:rFonts w:ascii="Calibri" w:eastAsia="Trebuchet MS" w:hAnsi="Calibri" w:cs="Trebuchet MS"/>
                <w:b/>
                <w:sz w:val="28"/>
              </w:rPr>
            </w:pPr>
            <w:r w:rsidRPr="00603D5D">
              <w:rPr>
                <w:rFonts w:ascii="Calibri" w:eastAsia="Trebuchet MS" w:hAnsi="Calibri" w:cs="Trebuchet MS"/>
                <w:b/>
                <w:sz w:val="28"/>
              </w:rPr>
              <w:t xml:space="preserve">Lot n° </w:t>
            </w:r>
            <w:r w:rsidR="00002F3A">
              <w:rPr>
                <w:rFonts w:ascii="Calibri" w:eastAsia="Trebuchet MS" w:hAnsi="Calibri" w:cs="Trebuchet MS"/>
                <w:b/>
                <w:sz w:val="28"/>
              </w:rPr>
              <w:t>4</w:t>
            </w:r>
            <w:r w:rsidRPr="00603D5D">
              <w:rPr>
                <w:rFonts w:ascii="Calibri" w:eastAsia="Trebuchet MS" w:hAnsi="Calibri" w:cs="Trebuchet MS"/>
                <w:b/>
                <w:sz w:val="28"/>
              </w:rPr>
              <w:t xml:space="preserve"> : Prestations de gardiennage et </w:t>
            </w:r>
            <w:r w:rsidR="003A2FC7" w:rsidRPr="0038123F">
              <w:rPr>
                <w:rFonts w:ascii="Calibri" w:eastAsia="Trebuchet MS" w:hAnsi="Calibri" w:cs="Trebuchet MS"/>
                <w:b/>
                <w:sz w:val="28"/>
              </w:rPr>
              <w:t>intervention sur alarme</w:t>
            </w:r>
            <w:r w:rsidR="00CD2E20" w:rsidRPr="0038123F">
              <w:rPr>
                <w:rFonts w:ascii="Calibri" w:eastAsia="Trebuchet MS" w:hAnsi="Calibri" w:cs="Trebuchet MS"/>
                <w:b/>
                <w:sz w:val="28"/>
              </w:rPr>
              <w:t xml:space="preserve"> </w:t>
            </w:r>
            <w:r w:rsidRPr="0038123F">
              <w:rPr>
                <w:rFonts w:ascii="Calibri" w:eastAsia="Trebuchet MS" w:hAnsi="Calibri" w:cs="Trebuchet MS"/>
                <w:b/>
                <w:sz w:val="28"/>
              </w:rPr>
              <w:t xml:space="preserve">– </w:t>
            </w:r>
            <w:r w:rsidR="00002F3A" w:rsidRPr="0038123F">
              <w:rPr>
                <w:rFonts w:ascii="Calibri" w:eastAsia="Trebuchet MS" w:hAnsi="Calibri" w:cs="Trebuchet MS"/>
                <w:b/>
                <w:sz w:val="28"/>
              </w:rPr>
              <w:t>Parc des Expositions de</w:t>
            </w:r>
            <w:r w:rsidR="00002F3A">
              <w:rPr>
                <w:rFonts w:ascii="Calibri" w:eastAsia="Trebuchet MS" w:hAnsi="Calibri" w:cs="Trebuchet MS"/>
                <w:b/>
                <w:sz w:val="28"/>
              </w:rPr>
              <w:t xml:space="preserve"> Béziers</w:t>
            </w:r>
          </w:p>
        </w:tc>
      </w:tr>
    </w:tbl>
    <w:p w14:paraId="5F234861" w14:textId="77777777" w:rsidR="008E6608" w:rsidRPr="00B02327" w:rsidRDefault="008E6608" w:rsidP="008E6608">
      <w:pPr>
        <w:spacing w:line="240" w:lineRule="exact"/>
        <w:rPr>
          <w:rFonts w:ascii="Calibri" w:hAnsi="Calibri"/>
        </w:rPr>
      </w:pPr>
      <w:r w:rsidRPr="00B02327">
        <w:rPr>
          <w:rFonts w:ascii="Calibri" w:hAnsi="Calibri"/>
        </w:rPr>
        <w:t xml:space="preserve"> </w:t>
      </w:r>
    </w:p>
    <w:p w14:paraId="679C9AF6" w14:textId="77777777" w:rsidR="008E6608" w:rsidRPr="00672176" w:rsidRDefault="008E6608" w:rsidP="008E6608">
      <w:pPr>
        <w:overflowPunct/>
        <w:autoSpaceDE/>
        <w:autoSpaceDN/>
        <w:adjustRightInd/>
        <w:spacing w:line="240" w:lineRule="exact"/>
        <w:jc w:val="left"/>
        <w:textAlignment w:val="auto"/>
        <w:rPr>
          <w:sz w:val="28"/>
          <w:szCs w:val="28"/>
        </w:rPr>
      </w:pPr>
    </w:p>
    <w:p w14:paraId="7DF1B484" w14:textId="77777777" w:rsidR="008E6608" w:rsidRPr="00672176" w:rsidRDefault="008E6608" w:rsidP="008E6608">
      <w:pPr>
        <w:overflowPunct/>
        <w:autoSpaceDE/>
        <w:autoSpaceDN/>
        <w:adjustRightInd/>
        <w:spacing w:line="240" w:lineRule="exact"/>
        <w:jc w:val="left"/>
        <w:textAlignment w:val="auto"/>
        <w:rPr>
          <w:sz w:val="28"/>
          <w:szCs w:val="28"/>
        </w:rPr>
      </w:pPr>
    </w:p>
    <w:p w14:paraId="3CA73466" w14:textId="77777777" w:rsidR="008E6608" w:rsidRPr="00672176" w:rsidRDefault="008E6608" w:rsidP="008E6608">
      <w:pPr>
        <w:overflowPunct/>
        <w:autoSpaceDE/>
        <w:autoSpaceDN/>
        <w:adjustRightInd/>
        <w:spacing w:line="240" w:lineRule="exact"/>
        <w:jc w:val="left"/>
        <w:textAlignment w:val="auto"/>
        <w:rPr>
          <w:sz w:val="28"/>
          <w:szCs w:val="28"/>
        </w:rPr>
      </w:pPr>
    </w:p>
    <w:p w14:paraId="7591FE0D" w14:textId="77777777" w:rsidR="008E6608" w:rsidRPr="00672176" w:rsidRDefault="008E6608" w:rsidP="008E6608">
      <w:pPr>
        <w:overflowPunct/>
        <w:autoSpaceDE/>
        <w:autoSpaceDN/>
        <w:adjustRightInd/>
        <w:spacing w:line="240" w:lineRule="exact"/>
        <w:jc w:val="left"/>
        <w:textAlignment w:val="auto"/>
        <w:rPr>
          <w:sz w:val="28"/>
          <w:szCs w:val="28"/>
        </w:rPr>
      </w:pPr>
    </w:p>
    <w:p w14:paraId="7CCC201F" w14:textId="77777777" w:rsidR="00672176" w:rsidRPr="00672176" w:rsidRDefault="00672176" w:rsidP="00672176">
      <w:pPr>
        <w:overflowPunct/>
        <w:autoSpaceDE/>
        <w:autoSpaceDN/>
        <w:adjustRightInd/>
        <w:spacing w:line="240" w:lineRule="exact"/>
        <w:jc w:val="left"/>
        <w:textAlignment w:val="auto"/>
        <w:rPr>
          <w:sz w:val="28"/>
          <w:szCs w:val="28"/>
        </w:rPr>
      </w:pPr>
    </w:p>
    <w:p w14:paraId="3DF93894" w14:textId="77777777" w:rsidR="00672176" w:rsidRPr="00672176" w:rsidRDefault="00672176" w:rsidP="00672176">
      <w:pPr>
        <w:overflowPunct/>
        <w:autoSpaceDE/>
        <w:autoSpaceDN/>
        <w:adjustRightInd/>
        <w:spacing w:line="240" w:lineRule="exact"/>
        <w:jc w:val="left"/>
        <w:textAlignment w:val="auto"/>
        <w:rPr>
          <w:sz w:val="28"/>
          <w:szCs w:val="28"/>
        </w:rPr>
      </w:pPr>
    </w:p>
    <w:p w14:paraId="1CFC4E39" w14:textId="77777777" w:rsidR="00672176" w:rsidRPr="00672176" w:rsidRDefault="00672176" w:rsidP="00672176">
      <w:pPr>
        <w:overflowPunct/>
        <w:autoSpaceDE/>
        <w:autoSpaceDN/>
        <w:adjustRightInd/>
        <w:spacing w:line="240" w:lineRule="exact"/>
        <w:jc w:val="left"/>
        <w:textAlignment w:val="auto"/>
        <w:rPr>
          <w:sz w:val="28"/>
          <w:szCs w:val="28"/>
        </w:rPr>
      </w:pPr>
    </w:p>
    <w:p w14:paraId="1651ACFD" w14:textId="77777777" w:rsidR="00672176" w:rsidRPr="00672176" w:rsidRDefault="00672176" w:rsidP="00672176">
      <w:pPr>
        <w:overflowPunct/>
        <w:autoSpaceDE/>
        <w:autoSpaceDN/>
        <w:adjustRightInd/>
        <w:spacing w:line="240" w:lineRule="exact"/>
        <w:jc w:val="left"/>
        <w:textAlignment w:val="auto"/>
        <w:rPr>
          <w:sz w:val="28"/>
          <w:szCs w:val="28"/>
        </w:rPr>
      </w:pPr>
    </w:p>
    <w:p w14:paraId="566615F0" w14:textId="77777777" w:rsidR="00672176" w:rsidRPr="00672176" w:rsidRDefault="00672176" w:rsidP="00672176">
      <w:pPr>
        <w:overflowPunct/>
        <w:autoSpaceDE/>
        <w:autoSpaceDN/>
        <w:adjustRightInd/>
        <w:spacing w:line="240" w:lineRule="exact"/>
        <w:jc w:val="left"/>
        <w:textAlignment w:val="auto"/>
        <w:rPr>
          <w:sz w:val="28"/>
          <w:szCs w:val="28"/>
        </w:rPr>
      </w:pPr>
    </w:p>
    <w:p w14:paraId="25648296" w14:textId="77777777" w:rsidR="00672176" w:rsidRPr="00672176" w:rsidRDefault="00672176" w:rsidP="00672176">
      <w:pPr>
        <w:overflowPunct/>
        <w:autoSpaceDE/>
        <w:autoSpaceDN/>
        <w:adjustRightInd/>
        <w:spacing w:line="240" w:lineRule="exact"/>
        <w:jc w:val="left"/>
        <w:textAlignment w:val="auto"/>
        <w:rPr>
          <w:sz w:val="28"/>
          <w:szCs w:val="28"/>
        </w:rPr>
      </w:pPr>
    </w:p>
    <w:p w14:paraId="1BF28BA3" w14:textId="77777777" w:rsidR="00672176" w:rsidRPr="00672176" w:rsidRDefault="00672176" w:rsidP="00672176">
      <w:pPr>
        <w:overflowPunct/>
        <w:autoSpaceDE/>
        <w:autoSpaceDN/>
        <w:adjustRightInd/>
        <w:spacing w:after="40" w:line="240" w:lineRule="exact"/>
        <w:jc w:val="left"/>
        <w:textAlignment w:val="auto"/>
        <w:rPr>
          <w:sz w:val="28"/>
          <w:szCs w:val="28"/>
        </w:rPr>
      </w:pPr>
    </w:p>
    <w:p w14:paraId="42E3A935" w14:textId="77777777" w:rsidR="00672176" w:rsidRPr="00672176" w:rsidRDefault="00672176" w:rsidP="00672176">
      <w:pPr>
        <w:overflowPunct/>
        <w:autoSpaceDE/>
        <w:autoSpaceDN/>
        <w:adjustRightInd/>
        <w:spacing w:line="267" w:lineRule="exact"/>
        <w:ind w:left="20" w:right="20"/>
        <w:jc w:val="center"/>
        <w:textAlignment w:val="auto"/>
        <w:rPr>
          <w:rFonts w:eastAsia="Verdana"/>
          <w:b/>
          <w:color w:val="000000"/>
          <w:sz w:val="18"/>
          <w:szCs w:val="28"/>
        </w:rPr>
      </w:pPr>
      <w:r w:rsidRPr="00672176">
        <w:rPr>
          <w:rFonts w:eastAsia="Verdana"/>
          <w:b/>
          <w:color w:val="000000"/>
          <w:sz w:val="18"/>
          <w:szCs w:val="28"/>
        </w:rPr>
        <w:t>CHAMBRE DE COMMERCE ET D’INDUSTRIE DE L’HERAULT</w:t>
      </w:r>
    </w:p>
    <w:p w14:paraId="32DF2A8D" w14:textId="77777777" w:rsidR="00672176" w:rsidRPr="00672176" w:rsidRDefault="00672176" w:rsidP="00672176">
      <w:pPr>
        <w:overflowPunct/>
        <w:autoSpaceDE/>
        <w:autoSpaceDN/>
        <w:adjustRightInd/>
        <w:spacing w:line="267" w:lineRule="exact"/>
        <w:ind w:left="20" w:right="20"/>
        <w:jc w:val="center"/>
        <w:textAlignment w:val="auto"/>
        <w:rPr>
          <w:rFonts w:eastAsia="Verdana"/>
          <w:b/>
          <w:color w:val="000000"/>
          <w:sz w:val="18"/>
          <w:szCs w:val="28"/>
        </w:rPr>
      </w:pPr>
      <w:r w:rsidRPr="00672176">
        <w:rPr>
          <w:rFonts w:eastAsia="Verdana"/>
          <w:b/>
          <w:color w:val="000000"/>
          <w:sz w:val="18"/>
          <w:szCs w:val="28"/>
        </w:rPr>
        <w:t>Zone Aéroportuaire – CS 90066 - 34137 MAUGUIO Cedex</w:t>
      </w:r>
    </w:p>
    <w:p w14:paraId="367023F6" w14:textId="77777777" w:rsidR="00672176" w:rsidRPr="00672176" w:rsidRDefault="00672176" w:rsidP="00672176">
      <w:pPr>
        <w:overflowPunct/>
        <w:autoSpaceDE/>
        <w:autoSpaceDN/>
        <w:adjustRightInd/>
        <w:spacing w:line="267" w:lineRule="exact"/>
        <w:ind w:left="20" w:right="20"/>
        <w:jc w:val="center"/>
        <w:textAlignment w:val="auto"/>
        <w:rPr>
          <w:rFonts w:ascii="Verdana" w:eastAsia="Verdana" w:hAnsi="Verdana" w:cs="Verdana"/>
          <w:b/>
          <w:color w:val="000000"/>
          <w:sz w:val="24"/>
          <w:szCs w:val="24"/>
        </w:rPr>
      </w:pPr>
      <w:r w:rsidRPr="00672176">
        <w:rPr>
          <w:rFonts w:eastAsia="Verdana"/>
          <w:b/>
          <w:color w:val="000000"/>
          <w:sz w:val="18"/>
          <w:szCs w:val="28"/>
        </w:rPr>
        <w:sym w:font="Wingdings" w:char="F028"/>
      </w:r>
      <w:r w:rsidRPr="00672176">
        <w:rPr>
          <w:rFonts w:eastAsia="Verdana"/>
          <w:b/>
          <w:color w:val="000000"/>
          <w:sz w:val="18"/>
          <w:szCs w:val="28"/>
        </w:rPr>
        <w:t xml:space="preserve"> 04 99 515 200 – www.herault.cci.fr </w:t>
      </w:r>
    </w:p>
    <w:p w14:paraId="07206BD0" w14:textId="77777777" w:rsidR="00AD116C" w:rsidRDefault="00AD116C" w:rsidP="00AD116C">
      <w:pPr>
        <w:ind w:right="-569"/>
        <w:rPr>
          <w:rFonts w:ascii="Calibri" w:hAnsi="Calibri" w:cs="Times New Roman"/>
        </w:rPr>
      </w:pPr>
    </w:p>
    <w:p w14:paraId="01D4BD11" w14:textId="77777777" w:rsidR="00821926" w:rsidRDefault="00821926" w:rsidP="00AD116C">
      <w:pPr>
        <w:ind w:right="-569"/>
        <w:rPr>
          <w:rFonts w:ascii="Calibri" w:hAnsi="Calibri" w:cs="Times New Roman"/>
        </w:rPr>
      </w:pPr>
    </w:p>
    <w:p w14:paraId="5965F8FC" w14:textId="77777777" w:rsidR="00821926" w:rsidRDefault="00821926" w:rsidP="00AD116C">
      <w:pPr>
        <w:ind w:right="-569"/>
        <w:rPr>
          <w:rFonts w:ascii="Calibri" w:hAnsi="Calibri" w:cs="Times New Roman"/>
        </w:rPr>
      </w:pPr>
    </w:p>
    <w:p w14:paraId="380DC426" w14:textId="77777777" w:rsidR="00821926" w:rsidRDefault="00821926" w:rsidP="00AD116C">
      <w:pPr>
        <w:ind w:right="-569"/>
        <w:rPr>
          <w:rFonts w:ascii="Calibri" w:hAnsi="Calibri" w:cs="Times New Roman"/>
        </w:rPr>
      </w:pPr>
    </w:p>
    <w:p w14:paraId="032AC62B" w14:textId="77777777" w:rsidR="00AD116C" w:rsidRDefault="00AD116C" w:rsidP="00AD116C">
      <w:pPr>
        <w:ind w:right="-569"/>
        <w:rPr>
          <w:b/>
          <w:bCs/>
          <w:color w:val="1F497D"/>
        </w:rPr>
      </w:pPr>
    </w:p>
    <w:p w14:paraId="1B01035D" w14:textId="77777777" w:rsidR="00672176" w:rsidRDefault="00672176" w:rsidP="00AD116C">
      <w:pPr>
        <w:ind w:right="-569"/>
        <w:rPr>
          <w:b/>
          <w:bCs/>
          <w:color w:val="1F497D"/>
        </w:rPr>
      </w:pPr>
    </w:p>
    <w:p w14:paraId="10EAD2EB" w14:textId="77777777" w:rsidR="00A21E52" w:rsidRPr="00A21E52" w:rsidRDefault="00A21E52" w:rsidP="00A21E52">
      <w:pPr>
        <w:keepNext/>
        <w:overflowPunct/>
        <w:autoSpaceDE/>
        <w:autoSpaceDN/>
        <w:adjustRightInd/>
        <w:spacing w:before="240" w:after="240"/>
        <w:ind w:right="20"/>
        <w:jc w:val="left"/>
        <w:textAlignment w:val="auto"/>
        <w:outlineLvl w:val="0"/>
        <w:rPr>
          <w:b/>
          <w:bCs/>
          <w:kern w:val="32"/>
          <w:sz w:val="32"/>
          <w:szCs w:val="32"/>
        </w:rPr>
      </w:pPr>
      <w:bookmarkStart w:id="0" w:name="_Toc256000000"/>
      <w:r w:rsidRPr="00A21E52">
        <w:rPr>
          <w:rFonts w:ascii="Verdana" w:eastAsia="Verdana" w:hAnsi="Verdana" w:cs="Verdana"/>
          <w:b/>
          <w:bCs/>
          <w:color w:val="000000"/>
          <w:kern w:val="32"/>
          <w:sz w:val="28"/>
          <w:szCs w:val="32"/>
        </w:rPr>
        <w:lastRenderedPageBreak/>
        <w:t>1 - Objet de la consultation</w:t>
      </w:r>
      <w:bookmarkEnd w:id="0"/>
    </w:p>
    <w:p w14:paraId="1BAA3A78" w14:textId="327D88FE" w:rsidR="00A869E3" w:rsidRDefault="00A869E3" w:rsidP="00A869E3">
      <w:pPr>
        <w:overflowPunct/>
        <w:autoSpaceDE/>
        <w:autoSpaceDN/>
        <w:adjustRightInd/>
        <w:spacing w:line="243" w:lineRule="exact"/>
        <w:ind w:left="40" w:right="40"/>
        <w:textAlignment w:val="auto"/>
        <w:rPr>
          <w:rFonts w:ascii="Verdana" w:eastAsia="Verdana" w:hAnsi="Verdana" w:cs="Verdana"/>
          <w:color w:val="000000"/>
          <w:szCs w:val="24"/>
        </w:rPr>
      </w:pPr>
      <w:bookmarkStart w:id="1" w:name="_Toc256000002"/>
      <w:r w:rsidRPr="00A869E3">
        <w:rPr>
          <w:rFonts w:ascii="Verdana" w:eastAsia="Verdana" w:hAnsi="Verdana" w:cs="Verdana"/>
          <w:color w:val="000000"/>
          <w:szCs w:val="24"/>
        </w:rPr>
        <w:t>La présente consultation concerne :</w:t>
      </w:r>
    </w:p>
    <w:p w14:paraId="14FD48FA" w14:textId="77777777" w:rsidR="002B0332" w:rsidRPr="00A869E3" w:rsidRDefault="002B0332" w:rsidP="00A869E3">
      <w:pPr>
        <w:overflowPunct/>
        <w:autoSpaceDE/>
        <w:autoSpaceDN/>
        <w:adjustRightInd/>
        <w:spacing w:line="243" w:lineRule="exact"/>
        <w:ind w:left="40" w:right="40"/>
        <w:textAlignment w:val="auto"/>
        <w:rPr>
          <w:rFonts w:ascii="Times New Roman" w:hAnsi="Times New Roman" w:cs="Times New Roman"/>
          <w:sz w:val="24"/>
          <w:szCs w:val="24"/>
        </w:rPr>
      </w:pPr>
    </w:p>
    <w:p w14:paraId="6C91D0CD" w14:textId="11BFBBA3" w:rsidR="00292708" w:rsidRPr="0038123F" w:rsidRDefault="00292708" w:rsidP="00292708">
      <w:pPr>
        <w:overflowPunct/>
        <w:autoSpaceDE/>
        <w:autoSpaceDN/>
        <w:adjustRightInd/>
        <w:spacing w:line="243" w:lineRule="exact"/>
        <w:ind w:left="40" w:right="40"/>
        <w:textAlignment w:val="auto"/>
        <w:rPr>
          <w:rFonts w:ascii="Verdana" w:eastAsia="Verdana" w:hAnsi="Verdana" w:cs="Verdana"/>
          <w:b/>
          <w:szCs w:val="24"/>
        </w:rPr>
      </w:pPr>
      <w:r w:rsidRPr="00A869E3">
        <w:rPr>
          <w:rFonts w:ascii="Verdana" w:eastAsia="Verdana" w:hAnsi="Verdana" w:cs="Verdana"/>
          <w:b/>
          <w:szCs w:val="24"/>
        </w:rPr>
        <w:t xml:space="preserve">Les prestations de gardiennage et </w:t>
      </w:r>
      <w:r w:rsidRPr="0038123F">
        <w:rPr>
          <w:rFonts w:ascii="Verdana" w:eastAsia="Verdana" w:hAnsi="Verdana" w:cs="Verdana"/>
          <w:b/>
          <w:szCs w:val="24"/>
        </w:rPr>
        <w:t>d</w:t>
      </w:r>
      <w:r w:rsidR="003A2FC7" w:rsidRPr="0038123F">
        <w:rPr>
          <w:rFonts w:ascii="Verdana" w:eastAsia="Verdana" w:hAnsi="Verdana" w:cs="Verdana"/>
          <w:b/>
          <w:szCs w:val="24"/>
        </w:rPr>
        <w:t xml:space="preserve">’intervention sur alarme </w:t>
      </w:r>
      <w:r w:rsidR="001352A7" w:rsidRPr="0038123F">
        <w:rPr>
          <w:rFonts w:ascii="Verdana" w:eastAsia="Verdana" w:hAnsi="Verdana" w:cs="Verdana"/>
          <w:b/>
          <w:szCs w:val="24"/>
        </w:rPr>
        <w:t xml:space="preserve">suite appel de la télésurveillance du Parc </w:t>
      </w:r>
      <w:r w:rsidRPr="0038123F">
        <w:rPr>
          <w:rFonts w:ascii="Verdana" w:eastAsia="Verdana" w:hAnsi="Verdana" w:cs="Verdana"/>
          <w:b/>
          <w:szCs w:val="24"/>
        </w:rPr>
        <w:t>pour le compte de</w:t>
      </w:r>
      <w:r w:rsidR="003A2FC7" w:rsidRPr="0038123F">
        <w:rPr>
          <w:rFonts w:ascii="Verdana" w:eastAsia="Verdana" w:hAnsi="Verdana" w:cs="Verdana"/>
          <w:b/>
          <w:szCs w:val="24"/>
        </w:rPr>
        <w:t xml:space="preserve"> la CCI </w:t>
      </w:r>
      <w:r w:rsidR="00CD2E20" w:rsidRPr="0038123F">
        <w:rPr>
          <w:rFonts w:ascii="Verdana" w:eastAsia="Verdana" w:hAnsi="Verdana" w:cs="Verdana"/>
          <w:b/>
          <w:szCs w:val="24"/>
        </w:rPr>
        <w:t>de l’</w:t>
      </w:r>
      <w:r w:rsidRPr="0038123F">
        <w:rPr>
          <w:rFonts w:ascii="Verdana" w:eastAsia="Verdana" w:hAnsi="Verdana" w:cs="Verdana"/>
          <w:b/>
          <w:szCs w:val="24"/>
        </w:rPr>
        <w:t>Hérault.</w:t>
      </w:r>
    </w:p>
    <w:p w14:paraId="5D9B3BBA" w14:textId="77777777" w:rsidR="00CD2E20" w:rsidRPr="00CD2E20" w:rsidRDefault="00CD2E20" w:rsidP="00292708">
      <w:pPr>
        <w:overflowPunct/>
        <w:autoSpaceDE/>
        <w:autoSpaceDN/>
        <w:adjustRightInd/>
        <w:spacing w:line="243" w:lineRule="exact"/>
        <w:ind w:left="40" w:right="40"/>
        <w:textAlignment w:val="auto"/>
        <w:rPr>
          <w:rFonts w:ascii="Verdana" w:eastAsia="Verdana" w:hAnsi="Verdana" w:cs="Verdana"/>
          <w:b/>
          <w:color w:val="FF0000"/>
          <w:szCs w:val="24"/>
        </w:rPr>
      </w:pPr>
    </w:p>
    <w:p w14:paraId="3104460E" w14:textId="3576931B" w:rsidR="00292708" w:rsidRDefault="00292708" w:rsidP="00292708">
      <w:pPr>
        <w:overflowPunct/>
        <w:autoSpaceDE/>
        <w:autoSpaceDN/>
        <w:adjustRightInd/>
        <w:spacing w:line="243" w:lineRule="exact"/>
        <w:ind w:left="40" w:right="40"/>
        <w:textAlignment w:val="auto"/>
        <w:rPr>
          <w:rFonts w:ascii="Verdana" w:eastAsia="Verdana" w:hAnsi="Verdana" w:cs="Verdana"/>
          <w:b/>
          <w:szCs w:val="24"/>
        </w:rPr>
      </w:pPr>
      <w:r>
        <w:rPr>
          <w:rFonts w:ascii="Verdana" w:eastAsia="Verdana" w:hAnsi="Verdana" w:cs="Verdana"/>
          <w:b/>
          <w:szCs w:val="24"/>
        </w:rPr>
        <w:t xml:space="preserve">LOT 4 – Prestations de gardiennage </w:t>
      </w:r>
      <w:r w:rsidRPr="0038123F">
        <w:rPr>
          <w:rFonts w:ascii="Verdana" w:eastAsia="Verdana" w:hAnsi="Verdana" w:cs="Verdana"/>
          <w:b/>
          <w:szCs w:val="24"/>
        </w:rPr>
        <w:t xml:space="preserve">et </w:t>
      </w:r>
      <w:r w:rsidR="003A2FC7" w:rsidRPr="0038123F">
        <w:rPr>
          <w:rFonts w:ascii="Verdana" w:eastAsia="Verdana" w:hAnsi="Verdana" w:cs="Verdana"/>
          <w:b/>
          <w:szCs w:val="24"/>
        </w:rPr>
        <w:t>d’intervention sur alarme</w:t>
      </w:r>
      <w:r w:rsidR="003A2FC7">
        <w:rPr>
          <w:rFonts w:ascii="Verdana" w:eastAsia="Verdana" w:hAnsi="Verdana" w:cs="Verdana"/>
          <w:b/>
          <w:szCs w:val="24"/>
        </w:rPr>
        <w:t xml:space="preserve"> </w:t>
      </w:r>
      <w:r>
        <w:rPr>
          <w:rFonts w:ascii="Verdana" w:eastAsia="Verdana" w:hAnsi="Verdana" w:cs="Verdana"/>
          <w:b/>
          <w:szCs w:val="24"/>
        </w:rPr>
        <w:t>– CCI Hérault – Parc des Expositions de Béziers.</w:t>
      </w:r>
    </w:p>
    <w:p w14:paraId="20F65352" w14:textId="77777777" w:rsidR="00331F52" w:rsidRPr="00A869E3" w:rsidRDefault="00331F52" w:rsidP="00292708">
      <w:pPr>
        <w:overflowPunct/>
        <w:autoSpaceDE/>
        <w:autoSpaceDN/>
        <w:adjustRightInd/>
        <w:spacing w:line="243" w:lineRule="exact"/>
        <w:ind w:left="40" w:right="40"/>
        <w:textAlignment w:val="auto"/>
        <w:rPr>
          <w:rFonts w:ascii="Verdana" w:eastAsia="Verdana" w:hAnsi="Verdana" w:cs="Verdana"/>
          <w:szCs w:val="24"/>
        </w:rPr>
      </w:pPr>
    </w:p>
    <w:p w14:paraId="0C004B0D" w14:textId="77777777" w:rsidR="00A21E52" w:rsidRPr="00A21E52" w:rsidRDefault="00A21E52" w:rsidP="00A21E52">
      <w:pPr>
        <w:keepNext/>
        <w:overflowPunct/>
        <w:autoSpaceDE/>
        <w:autoSpaceDN/>
        <w:adjustRightInd/>
        <w:spacing w:before="240" w:after="240"/>
        <w:ind w:right="20"/>
        <w:jc w:val="left"/>
        <w:textAlignment w:val="auto"/>
        <w:outlineLvl w:val="0"/>
        <w:rPr>
          <w:rFonts w:ascii="Verdana" w:eastAsia="Verdana" w:hAnsi="Verdana" w:cs="Verdana"/>
          <w:b/>
          <w:bCs/>
          <w:color w:val="000000"/>
          <w:kern w:val="32"/>
          <w:sz w:val="28"/>
          <w:szCs w:val="32"/>
        </w:rPr>
      </w:pPr>
      <w:r w:rsidRPr="00A21E52">
        <w:rPr>
          <w:rFonts w:ascii="Verdana" w:eastAsia="Verdana" w:hAnsi="Verdana" w:cs="Verdana"/>
          <w:b/>
          <w:bCs/>
          <w:color w:val="000000"/>
          <w:kern w:val="32"/>
          <w:sz w:val="28"/>
          <w:szCs w:val="32"/>
        </w:rPr>
        <w:t>2 – Dispositions générale de la consultation</w:t>
      </w:r>
    </w:p>
    <w:p w14:paraId="024BDB89" w14:textId="19B4361B" w:rsidR="00A21E52" w:rsidRPr="00A21E52" w:rsidRDefault="00A21E52" w:rsidP="00A21E52">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bookmarkStart w:id="2" w:name="_Toc256000004"/>
      <w:bookmarkEnd w:id="1"/>
      <w:r>
        <w:rPr>
          <w:rFonts w:ascii="Verdana" w:eastAsia="Verdana" w:hAnsi="Verdana" w:cs="Verdana"/>
          <w:b/>
          <w:bCs/>
          <w:iCs/>
          <w:color w:val="000000"/>
          <w:sz w:val="24"/>
          <w:szCs w:val="28"/>
        </w:rPr>
        <w:t>2</w:t>
      </w:r>
      <w:r w:rsidRPr="00A21E52">
        <w:rPr>
          <w:rFonts w:ascii="Verdana" w:eastAsia="Verdana" w:hAnsi="Verdana" w:cs="Verdana"/>
          <w:b/>
          <w:bCs/>
          <w:iCs/>
          <w:color w:val="000000"/>
          <w:sz w:val="24"/>
          <w:szCs w:val="28"/>
        </w:rPr>
        <w:t>.</w:t>
      </w:r>
      <w:r w:rsidR="00331F52">
        <w:rPr>
          <w:rFonts w:ascii="Verdana" w:eastAsia="Verdana" w:hAnsi="Verdana" w:cs="Verdana"/>
          <w:b/>
          <w:bCs/>
          <w:iCs/>
          <w:color w:val="000000"/>
          <w:sz w:val="24"/>
          <w:szCs w:val="28"/>
        </w:rPr>
        <w:t>1</w:t>
      </w:r>
      <w:r w:rsidRPr="00A21E52">
        <w:rPr>
          <w:rFonts w:ascii="Verdana" w:eastAsia="Verdana" w:hAnsi="Verdana" w:cs="Verdana"/>
          <w:b/>
          <w:bCs/>
          <w:iCs/>
          <w:color w:val="000000"/>
          <w:sz w:val="24"/>
          <w:szCs w:val="28"/>
        </w:rPr>
        <w:t xml:space="preserve"> – Lieu d’exécution des prestations </w:t>
      </w:r>
    </w:p>
    <w:p w14:paraId="3331D7E2" w14:textId="3A90587E" w:rsidR="00A869E3" w:rsidRPr="0038123F" w:rsidRDefault="00A869E3" w:rsidP="00A869E3">
      <w:pPr>
        <w:overflowPunct/>
        <w:autoSpaceDE/>
        <w:autoSpaceDN/>
        <w:adjustRightInd/>
        <w:spacing w:line="243" w:lineRule="exact"/>
        <w:ind w:left="40" w:right="40"/>
        <w:textAlignment w:val="auto"/>
        <w:rPr>
          <w:rFonts w:ascii="Verdana" w:eastAsia="Verdana" w:hAnsi="Verdana" w:cs="Verdana"/>
          <w:szCs w:val="24"/>
        </w:rPr>
      </w:pPr>
      <w:r w:rsidRPr="00A869E3">
        <w:rPr>
          <w:rFonts w:ascii="Verdana" w:eastAsia="Verdana" w:hAnsi="Verdana" w:cs="Verdana"/>
          <w:szCs w:val="24"/>
        </w:rPr>
        <w:t xml:space="preserve">Les prestations seront à exécuter sur </w:t>
      </w:r>
      <w:r w:rsidRPr="0038123F">
        <w:rPr>
          <w:rFonts w:ascii="Verdana" w:eastAsia="Verdana" w:hAnsi="Verdana" w:cs="Verdana"/>
          <w:szCs w:val="24"/>
        </w:rPr>
        <w:t>l</w:t>
      </w:r>
      <w:r w:rsidR="00CD2E20" w:rsidRPr="0038123F">
        <w:rPr>
          <w:rFonts w:ascii="Verdana" w:eastAsia="Verdana" w:hAnsi="Verdana" w:cs="Verdana"/>
          <w:szCs w:val="24"/>
        </w:rPr>
        <w:t>’</w:t>
      </w:r>
      <w:r w:rsidRPr="0038123F">
        <w:rPr>
          <w:rFonts w:ascii="Verdana" w:eastAsia="Verdana" w:hAnsi="Verdana" w:cs="Verdana"/>
          <w:szCs w:val="24"/>
        </w:rPr>
        <w:t>établissement</w:t>
      </w:r>
      <w:r w:rsidR="00CD2E20" w:rsidRPr="0038123F">
        <w:rPr>
          <w:rFonts w:ascii="Verdana" w:eastAsia="Verdana" w:hAnsi="Verdana" w:cs="Verdana"/>
          <w:szCs w:val="24"/>
        </w:rPr>
        <w:t xml:space="preserve"> « PARC DES EXPOSITIONS »</w:t>
      </w:r>
      <w:r w:rsidRPr="0038123F">
        <w:rPr>
          <w:rFonts w:ascii="Verdana" w:eastAsia="Verdana" w:hAnsi="Verdana" w:cs="Verdana"/>
          <w:szCs w:val="24"/>
        </w:rPr>
        <w:t xml:space="preserve"> de la CCI de l’Hérault</w:t>
      </w:r>
      <w:r w:rsidR="00057E36" w:rsidRPr="0038123F">
        <w:rPr>
          <w:rFonts w:ascii="Verdana" w:eastAsia="Verdana" w:hAnsi="Verdana" w:cs="Verdana"/>
          <w:szCs w:val="24"/>
        </w:rPr>
        <w:t xml:space="preserve"> dont </w:t>
      </w:r>
      <w:r w:rsidR="00CD2E20" w:rsidRPr="0038123F">
        <w:rPr>
          <w:rFonts w:ascii="Verdana" w:eastAsia="Verdana" w:hAnsi="Verdana" w:cs="Verdana"/>
          <w:szCs w:val="24"/>
        </w:rPr>
        <w:t xml:space="preserve">le site est </w:t>
      </w:r>
      <w:r w:rsidR="0038123F" w:rsidRPr="0038123F">
        <w:rPr>
          <w:rFonts w:ascii="Verdana" w:eastAsia="Verdana" w:hAnsi="Verdana" w:cs="Verdana"/>
          <w:szCs w:val="24"/>
        </w:rPr>
        <w:t>situé</w:t>
      </w:r>
      <w:r w:rsidR="00CD2E20" w:rsidRPr="0038123F">
        <w:rPr>
          <w:rFonts w:ascii="Verdana" w:eastAsia="Verdana" w:hAnsi="Verdana" w:cs="Verdana"/>
          <w:szCs w:val="24"/>
        </w:rPr>
        <w:t>, 248 rue de Chiclana.</w:t>
      </w:r>
    </w:p>
    <w:p w14:paraId="1A33CD07" w14:textId="77777777" w:rsidR="00A21E52" w:rsidRDefault="00A21E52" w:rsidP="00A21E52">
      <w:pPr>
        <w:overflowPunct/>
        <w:autoSpaceDE/>
        <w:autoSpaceDN/>
        <w:adjustRightInd/>
        <w:spacing w:line="243" w:lineRule="exact"/>
        <w:ind w:left="40" w:right="40"/>
        <w:textAlignment w:val="auto"/>
        <w:rPr>
          <w:rFonts w:ascii="Verdana" w:eastAsia="Verdana" w:hAnsi="Verdana" w:cs="Verdana"/>
          <w:szCs w:val="24"/>
        </w:rPr>
      </w:pPr>
    </w:p>
    <w:p w14:paraId="504D3A71" w14:textId="76B204DB" w:rsidR="00F11461" w:rsidRPr="00A21E52" w:rsidRDefault="0018061A" w:rsidP="00A21E52">
      <w:pPr>
        <w:overflowPunct/>
        <w:autoSpaceDE/>
        <w:autoSpaceDN/>
        <w:adjustRightInd/>
        <w:spacing w:line="243" w:lineRule="exact"/>
        <w:ind w:left="40" w:right="40"/>
        <w:textAlignment w:val="auto"/>
        <w:rPr>
          <w:rFonts w:ascii="Verdana" w:eastAsia="Verdana" w:hAnsi="Verdana" w:cs="Verdana"/>
          <w:szCs w:val="24"/>
        </w:rPr>
      </w:pPr>
      <w:r>
        <w:rPr>
          <w:rFonts w:ascii="Verdana" w:eastAsia="Verdana" w:hAnsi="Verdana" w:cs="Verdana"/>
          <w:szCs w:val="24"/>
        </w:rPr>
        <w:t>D</w:t>
      </w:r>
      <w:r w:rsidR="00F11461">
        <w:rPr>
          <w:rFonts w:ascii="Verdana" w:eastAsia="Verdana" w:hAnsi="Verdana" w:cs="Verdana"/>
          <w:szCs w:val="24"/>
        </w:rPr>
        <w:t xml:space="preserve">es prestations pourront aussi se dérouler </w:t>
      </w:r>
      <w:r w:rsidR="00A869E3">
        <w:rPr>
          <w:rFonts w:ascii="Verdana" w:eastAsia="Verdana" w:hAnsi="Verdana" w:cs="Verdana"/>
          <w:szCs w:val="24"/>
        </w:rPr>
        <w:t xml:space="preserve">sur </w:t>
      </w:r>
      <w:r w:rsidR="00057E36">
        <w:rPr>
          <w:rFonts w:ascii="Verdana" w:eastAsia="Verdana" w:hAnsi="Verdana" w:cs="Verdana"/>
          <w:szCs w:val="24"/>
        </w:rPr>
        <w:t>d’autre</w:t>
      </w:r>
      <w:r>
        <w:rPr>
          <w:rFonts w:ascii="Verdana" w:eastAsia="Verdana" w:hAnsi="Verdana" w:cs="Verdana"/>
          <w:szCs w:val="24"/>
        </w:rPr>
        <w:t>s</w:t>
      </w:r>
      <w:r w:rsidR="00057E36">
        <w:rPr>
          <w:rFonts w:ascii="Verdana" w:eastAsia="Verdana" w:hAnsi="Verdana" w:cs="Verdana"/>
          <w:szCs w:val="24"/>
        </w:rPr>
        <w:t xml:space="preserve"> établissement</w:t>
      </w:r>
      <w:r>
        <w:rPr>
          <w:rFonts w:ascii="Verdana" w:eastAsia="Verdana" w:hAnsi="Verdana" w:cs="Verdana"/>
          <w:szCs w:val="24"/>
        </w:rPr>
        <w:t>s</w:t>
      </w:r>
      <w:r w:rsidR="00057E36">
        <w:rPr>
          <w:rFonts w:ascii="Verdana" w:eastAsia="Verdana" w:hAnsi="Verdana" w:cs="Verdana"/>
          <w:szCs w:val="24"/>
        </w:rPr>
        <w:t xml:space="preserve"> que ceux listé</w:t>
      </w:r>
      <w:r>
        <w:rPr>
          <w:rFonts w:ascii="Verdana" w:eastAsia="Verdana" w:hAnsi="Verdana" w:cs="Verdana"/>
          <w:szCs w:val="24"/>
        </w:rPr>
        <w:t>s</w:t>
      </w:r>
      <w:r w:rsidR="00057E36">
        <w:rPr>
          <w:rFonts w:ascii="Verdana" w:eastAsia="Verdana" w:hAnsi="Verdana" w:cs="Verdana"/>
          <w:szCs w:val="24"/>
        </w:rPr>
        <w:t xml:space="preserve"> dans le présent cahier des clauses particulières et ce sur u</w:t>
      </w:r>
      <w:r w:rsidR="00A869E3">
        <w:rPr>
          <w:rFonts w:ascii="Verdana" w:eastAsia="Verdana" w:hAnsi="Verdana" w:cs="Verdana"/>
          <w:szCs w:val="24"/>
        </w:rPr>
        <w:t xml:space="preserve">n périmètre de </w:t>
      </w:r>
      <w:r w:rsidR="00A869E3" w:rsidRPr="005814CC">
        <w:rPr>
          <w:rFonts w:ascii="Verdana" w:eastAsia="Verdana" w:hAnsi="Verdana" w:cs="Verdana"/>
          <w:szCs w:val="24"/>
        </w:rPr>
        <w:t xml:space="preserve">25 km </w:t>
      </w:r>
      <w:r w:rsidRPr="005814CC">
        <w:rPr>
          <w:rFonts w:ascii="Verdana" w:eastAsia="Verdana" w:hAnsi="Verdana" w:cs="Verdana"/>
          <w:szCs w:val="24"/>
        </w:rPr>
        <w:t xml:space="preserve">respectivement </w:t>
      </w:r>
      <w:r w:rsidR="00A869E3" w:rsidRPr="005814CC">
        <w:rPr>
          <w:rFonts w:ascii="Verdana" w:eastAsia="Verdana" w:hAnsi="Verdana" w:cs="Verdana"/>
          <w:szCs w:val="24"/>
        </w:rPr>
        <w:t>autour de</w:t>
      </w:r>
      <w:r w:rsidRPr="005814CC">
        <w:rPr>
          <w:rFonts w:ascii="Verdana" w:eastAsia="Verdana" w:hAnsi="Verdana" w:cs="Verdana"/>
          <w:szCs w:val="24"/>
        </w:rPr>
        <w:t xml:space="preserve"> Béziers</w:t>
      </w:r>
      <w:r w:rsidR="00A869E3" w:rsidRPr="005814CC">
        <w:rPr>
          <w:rFonts w:ascii="Verdana" w:eastAsia="Verdana" w:hAnsi="Verdana" w:cs="Verdana"/>
          <w:szCs w:val="24"/>
        </w:rPr>
        <w:t>.</w:t>
      </w:r>
      <w:r w:rsidR="00F11461" w:rsidRPr="005814CC">
        <w:rPr>
          <w:rFonts w:ascii="Verdana" w:eastAsia="Verdana" w:hAnsi="Verdana" w:cs="Verdana"/>
          <w:szCs w:val="24"/>
        </w:rPr>
        <w:t xml:space="preserve"> Le candidat devra chiffrer dans le Bordereau de Prix</w:t>
      </w:r>
      <w:r w:rsidR="00F11461">
        <w:rPr>
          <w:rFonts w:ascii="Verdana" w:eastAsia="Verdana" w:hAnsi="Verdana" w:cs="Verdana"/>
          <w:szCs w:val="24"/>
        </w:rPr>
        <w:t xml:space="preserve"> Unitaires le surplus</w:t>
      </w:r>
      <w:r>
        <w:rPr>
          <w:rFonts w:ascii="Verdana" w:eastAsia="Verdana" w:hAnsi="Verdana" w:cs="Verdana"/>
          <w:szCs w:val="24"/>
        </w:rPr>
        <w:t xml:space="preserve"> éventuel</w:t>
      </w:r>
      <w:r w:rsidR="00F11461">
        <w:rPr>
          <w:rFonts w:ascii="Verdana" w:eastAsia="Verdana" w:hAnsi="Verdana" w:cs="Verdana"/>
          <w:szCs w:val="24"/>
        </w:rPr>
        <w:t xml:space="preserve"> à payer en cas de déplacement.</w:t>
      </w:r>
    </w:p>
    <w:bookmarkEnd w:id="2"/>
    <w:p w14:paraId="3DC7E408" w14:textId="597684F0" w:rsidR="0048221D" w:rsidRDefault="00331F52" w:rsidP="0048221D">
      <w:pPr>
        <w:keepNext/>
        <w:overflowPunct/>
        <w:autoSpaceDE/>
        <w:autoSpaceDN/>
        <w:adjustRightInd/>
        <w:spacing w:before="240" w:after="240"/>
        <w:ind w:right="20"/>
        <w:jc w:val="left"/>
        <w:textAlignment w:val="auto"/>
        <w:outlineLvl w:val="0"/>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3</w:t>
      </w:r>
      <w:r w:rsidR="0048221D" w:rsidRPr="0048221D">
        <w:rPr>
          <w:rFonts w:ascii="Verdana" w:eastAsia="Verdana" w:hAnsi="Verdana" w:cs="Verdana"/>
          <w:b/>
          <w:bCs/>
          <w:color w:val="000000"/>
          <w:kern w:val="32"/>
          <w:sz w:val="28"/>
          <w:szCs w:val="32"/>
        </w:rPr>
        <w:t xml:space="preserve"> – </w:t>
      </w:r>
      <w:r w:rsidR="0048221D" w:rsidRPr="00A869E3">
        <w:rPr>
          <w:rFonts w:ascii="Verdana" w:eastAsia="Verdana" w:hAnsi="Verdana" w:cs="Verdana"/>
          <w:b/>
          <w:bCs/>
          <w:color w:val="000000"/>
          <w:kern w:val="32"/>
          <w:sz w:val="28"/>
          <w:szCs w:val="32"/>
        </w:rPr>
        <w:t xml:space="preserve">Types de prestations </w:t>
      </w:r>
    </w:p>
    <w:p w14:paraId="3883DEB9" w14:textId="1A60574E" w:rsidR="00256363" w:rsidRPr="0038123F" w:rsidRDefault="00256363" w:rsidP="00256363">
      <w:pPr>
        <w:keepNext/>
        <w:overflowPunct/>
        <w:autoSpaceDE/>
        <w:autoSpaceDN/>
        <w:adjustRightInd/>
        <w:spacing w:before="240" w:after="240"/>
        <w:ind w:right="20"/>
        <w:textAlignment w:val="auto"/>
        <w:outlineLvl w:val="0"/>
        <w:rPr>
          <w:rFonts w:ascii="Verdana" w:eastAsia="Verdana" w:hAnsi="Verdana" w:cs="Verdana"/>
          <w:szCs w:val="24"/>
        </w:rPr>
      </w:pPr>
      <w:r w:rsidRPr="0038123F">
        <w:rPr>
          <w:rFonts w:ascii="Verdana" w:eastAsia="Verdana" w:hAnsi="Verdana" w:cs="Verdana"/>
          <w:szCs w:val="24"/>
        </w:rPr>
        <w:t>L</w:t>
      </w:r>
      <w:r w:rsidR="00CD2E20" w:rsidRPr="0038123F">
        <w:rPr>
          <w:rFonts w:ascii="Verdana" w:eastAsia="Verdana" w:hAnsi="Verdana" w:cs="Verdana"/>
          <w:szCs w:val="24"/>
        </w:rPr>
        <w:t>es plans du</w:t>
      </w:r>
      <w:r w:rsidR="00D52B00" w:rsidRPr="0038123F">
        <w:rPr>
          <w:rFonts w:ascii="Verdana" w:eastAsia="Verdana" w:hAnsi="Verdana" w:cs="Verdana"/>
          <w:szCs w:val="24"/>
        </w:rPr>
        <w:t xml:space="preserve"> </w:t>
      </w:r>
      <w:r w:rsidR="00F65C2D" w:rsidRPr="0038123F">
        <w:rPr>
          <w:rFonts w:ascii="Verdana" w:eastAsia="Verdana" w:hAnsi="Verdana" w:cs="Verdana"/>
          <w:szCs w:val="24"/>
        </w:rPr>
        <w:t>P</w:t>
      </w:r>
      <w:r w:rsidR="00D52B00" w:rsidRPr="0038123F">
        <w:rPr>
          <w:rFonts w:ascii="Verdana" w:eastAsia="Verdana" w:hAnsi="Verdana" w:cs="Verdana"/>
          <w:szCs w:val="24"/>
        </w:rPr>
        <w:t>arc des Expositions</w:t>
      </w:r>
      <w:r w:rsidR="00F65C2D" w:rsidRPr="0038123F">
        <w:rPr>
          <w:rFonts w:ascii="Verdana" w:eastAsia="Verdana" w:hAnsi="Verdana" w:cs="Verdana"/>
          <w:szCs w:val="24"/>
        </w:rPr>
        <w:t xml:space="preserve"> </w:t>
      </w:r>
      <w:r w:rsidR="00CD2E20" w:rsidRPr="0038123F">
        <w:rPr>
          <w:rFonts w:ascii="Verdana" w:eastAsia="Verdana" w:hAnsi="Verdana" w:cs="Verdana"/>
          <w:szCs w:val="24"/>
        </w:rPr>
        <w:t>de Béziers sont joints en annexe</w:t>
      </w:r>
      <w:r w:rsidRPr="0038123F">
        <w:rPr>
          <w:rFonts w:ascii="Verdana" w:eastAsia="Verdana" w:hAnsi="Verdana" w:cs="Verdana"/>
          <w:szCs w:val="24"/>
        </w:rPr>
        <w:t xml:space="preserve">. </w:t>
      </w:r>
      <w:r w:rsidRPr="00DD16DE">
        <w:rPr>
          <w:rFonts w:ascii="Verdana" w:eastAsia="Verdana" w:hAnsi="Verdana" w:cs="Verdana"/>
          <w:szCs w:val="24"/>
          <w:highlight w:val="yellow"/>
        </w:rPr>
        <w:t>Le candidat devra réaliser une visite d</w:t>
      </w:r>
      <w:r w:rsidR="00CD2E20" w:rsidRPr="00DD16DE">
        <w:rPr>
          <w:rFonts w:ascii="Verdana" w:eastAsia="Verdana" w:hAnsi="Verdana" w:cs="Verdana"/>
          <w:szCs w:val="24"/>
          <w:highlight w:val="yellow"/>
        </w:rPr>
        <w:t>u</w:t>
      </w:r>
      <w:r w:rsidRPr="00DD16DE">
        <w:rPr>
          <w:rFonts w:ascii="Verdana" w:eastAsia="Verdana" w:hAnsi="Verdana" w:cs="Verdana"/>
          <w:szCs w:val="24"/>
          <w:highlight w:val="yellow"/>
        </w:rPr>
        <w:t xml:space="preserve"> site pour </w:t>
      </w:r>
      <w:r w:rsidR="00501A6F" w:rsidRPr="00DD16DE">
        <w:rPr>
          <w:rFonts w:ascii="Verdana" w:eastAsia="Verdana" w:hAnsi="Verdana" w:cs="Verdana"/>
          <w:szCs w:val="24"/>
          <w:highlight w:val="yellow"/>
        </w:rPr>
        <w:t>en appréhender le périmètre</w:t>
      </w:r>
      <w:r w:rsidR="00DD16DE">
        <w:rPr>
          <w:rFonts w:ascii="Verdana" w:eastAsia="Verdana" w:hAnsi="Verdana" w:cs="Verdana"/>
          <w:szCs w:val="24"/>
          <w:highlight w:val="yellow"/>
        </w:rPr>
        <w:t xml:space="preserve"> </w:t>
      </w:r>
      <w:r w:rsidR="00DD16DE" w:rsidRPr="00DD16DE">
        <w:rPr>
          <w:rFonts w:ascii="Verdana" w:eastAsia="Verdana" w:hAnsi="Verdana" w:cs="Verdana"/>
          <w:b/>
          <w:bCs/>
          <w:color w:val="FF0000"/>
          <w:szCs w:val="24"/>
          <w:highlight w:val="yellow"/>
          <w:u w:val="single"/>
        </w:rPr>
        <w:t>VISITE NON OBLIGATOIRE</w:t>
      </w:r>
      <w:r w:rsidRPr="00DD16DE">
        <w:rPr>
          <w:rFonts w:ascii="Verdana" w:eastAsia="Verdana" w:hAnsi="Verdana" w:cs="Verdana"/>
          <w:szCs w:val="24"/>
          <w:highlight w:val="yellow"/>
        </w:rPr>
        <w:t>.</w:t>
      </w:r>
    </w:p>
    <w:p w14:paraId="3604348D" w14:textId="77777777" w:rsidR="00501A6F" w:rsidRDefault="00501A6F" w:rsidP="0034365E">
      <w:pPr>
        <w:keepNext/>
        <w:overflowPunct/>
        <w:autoSpaceDE/>
        <w:autoSpaceDN/>
        <w:adjustRightInd/>
        <w:spacing w:before="240" w:after="240"/>
        <w:ind w:right="20"/>
        <w:textAlignment w:val="auto"/>
        <w:outlineLvl w:val="0"/>
        <w:rPr>
          <w:rFonts w:ascii="Verdana" w:eastAsia="Verdana" w:hAnsi="Verdana" w:cs="Verdana"/>
          <w:color w:val="000000"/>
          <w:szCs w:val="24"/>
        </w:rPr>
      </w:pPr>
    </w:p>
    <w:p w14:paraId="5A60DACA" w14:textId="669C3DAA" w:rsidR="0034365E" w:rsidRDefault="00331F52" w:rsidP="0034365E">
      <w:pPr>
        <w:keepNext/>
        <w:overflowPunct/>
        <w:autoSpaceDE/>
        <w:autoSpaceDN/>
        <w:adjustRightInd/>
        <w:spacing w:before="240" w:after="120"/>
        <w:ind w:left="320" w:right="60" w:firstLine="389"/>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3</w:t>
      </w:r>
      <w:r w:rsidR="0034365E">
        <w:rPr>
          <w:rFonts w:ascii="Verdana" w:eastAsia="Verdana" w:hAnsi="Verdana" w:cs="Verdana"/>
          <w:b/>
          <w:bCs/>
          <w:iCs/>
          <w:color w:val="000000"/>
          <w:sz w:val="24"/>
          <w:szCs w:val="28"/>
        </w:rPr>
        <w:t>.</w:t>
      </w:r>
      <w:r>
        <w:rPr>
          <w:rFonts w:ascii="Verdana" w:eastAsia="Verdana" w:hAnsi="Verdana" w:cs="Verdana"/>
          <w:b/>
          <w:bCs/>
          <w:iCs/>
          <w:color w:val="000000"/>
          <w:sz w:val="24"/>
          <w:szCs w:val="28"/>
        </w:rPr>
        <w:t>1</w:t>
      </w:r>
      <w:r w:rsidR="0034365E" w:rsidRPr="0048221D">
        <w:rPr>
          <w:rFonts w:ascii="Verdana" w:eastAsia="Verdana" w:hAnsi="Verdana" w:cs="Verdana"/>
          <w:b/>
          <w:bCs/>
          <w:iCs/>
          <w:color w:val="000000"/>
          <w:sz w:val="24"/>
          <w:szCs w:val="28"/>
        </w:rPr>
        <w:t xml:space="preserve"> –</w:t>
      </w:r>
      <w:r w:rsidR="00292708">
        <w:rPr>
          <w:rFonts w:ascii="Verdana" w:eastAsia="Verdana" w:hAnsi="Verdana" w:cs="Verdana"/>
          <w:b/>
          <w:bCs/>
          <w:iCs/>
          <w:color w:val="000000"/>
          <w:sz w:val="24"/>
          <w:szCs w:val="28"/>
        </w:rPr>
        <w:t xml:space="preserve"> P</w:t>
      </w:r>
      <w:r w:rsidR="003B086E" w:rsidRPr="003B086E">
        <w:rPr>
          <w:rFonts w:ascii="Verdana" w:eastAsia="Verdana" w:hAnsi="Verdana" w:cs="Verdana"/>
          <w:b/>
          <w:bCs/>
          <w:iCs/>
          <w:color w:val="000000"/>
          <w:sz w:val="24"/>
          <w:szCs w:val="28"/>
        </w:rPr>
        <w:t>restations de gardiennage lors des manifestations organisées au Parc des Expositions de Béziers</w:t>
      </w:r>
    </w:p>
    <w:p w14:paraId="50B661DB" w14:textId="21238F41" w:rsidR="00F65C2D" w:rsidRDefault="00F65C2D" w:rsidP="00F65C2D">
      <w:pPr>
        <w:keepNext/>
        <w:spacing w:before="240" w:after="240"/>
        <w:ind w:left="20" w:right="20"/>
        <w:rPr>
          <w:rFonts w:ascii="Verdana" w:hAnsi="Verdana"/>
        </w:rPr>
      </w:pPr>
      <w:r w:rsidRPr="0038123F">
        <w:rPr>
          <w:rFonts w:ascii="Verdana" w:hAnsi="Verdana"/>
        </w:rPr>
        <w:t xml:space="preserve">Les </w:t>
      </w:r>
      <w:r w:rsidR="00292708" w:rsidRPr="0038123F">
        <w:rPr>
          <w:rFonts w:ascii="Verdana" w:hAnsi="Verdana"/>
        </w:rPr>
        <w:t>prestations concernent</w:t>
      </w:r>
      <w:r w:rsidRPr="0038123F">
        <w:rPr>
          <w:rFonts w:ascii="Verdana" w:hAnsi="Verdana"/>
        </w:rPr>
        <w:t> le Parc des Expositions de Béziers</w:t>
      </w:r>
      <w:r w:rsidR="003A2FC7" w:rsidRPr="0038123F">
        <w:rPr>
          <w:rFonts w:ascii="Verdana" w:hAnsi="Verdana"/>
        </w:rPr>
        <w:t xml:space="preserve"> CCI Hérault</w:t>
      </w:r>
      <w:r w:rsidR="00D52B00" w:rsidRPr="0038123F">
        <w:rPr>
          <w:rFonts w:ascii="Verdana" w:hAnsi="Verdana"/>
        </w:rPr>
        <w:t xml:space="preserve">, </w:t>
      </w:r>
      <w:r w:rsidRPr="0038123F">
        <w:rPr>
          <w:rFonts w:ascii="Verdana" w:hAnsi="Verdana"/>
        </w:rPr>
        <w:t>situé</w:t>
      </w:r>
      <w:r w:rsidR="003A2FC7" w:rsidRPr="0038123F">
        <w:rPr>
          <w:rFonts w:ascii="Verdana" w:hAnsi="Verdana"/>
        </w:rPr>
        <w:t xml:space="preserve"> 248</w:t>
      </w:r>
      <w:r w:rsidR="00D52B00" w:rsidRPr="0038123F">
        <w:rPr>
          <w:rFonts w:ascii="Verdana" w:hAnsi="Verdana"/>
        </w:rPr>
        <w:t xml:space="preserve"> rue de </w:t>
      </w:r>
      <w:r w:rsidR="009A74F3" w:rsidRPr="0038123F">
        <w:rPr>
          <w:rFonts w:ascii="Verdana" w:hAnsi="Verdana"/>
        </w:rPr>
        <w:t>Chiclana, </w:t>
      </w:r>
      <w:r w:rsidR="003A2FC7" w:rsidRPr="0038123F">
        <w:rPr>
          <w:rFonts w:ascii="Verdana" w:hAnsi="Verdana"/>
        </w:rPr>
        <w:t>34500 Béziers</w:t>
      </w:r>
      <w:r w:rsidRPr="0038123F">
        <w:rPr>
          <w:rFonts w:ascii="Verdana" w:hAnsi="Verdana"/>
        </w:rPr>
        <w:t xml:space="preserve"> </w:t>
      </w:r>
      <w:r w:rsidR="00D52B00" w:rsidRPr="0038123F">
        <w:rPr>
          <w:rFonts w:ascii="Verdana" w:hAnsi="Verdana"/>
        </w:rPr>
        <w:t>(voir le plan d’ensemble en annexe du présent CCP).</w:t>
      </w:r>
    </w:p>
    <w:p w14:paraId="7FD4ECAA" w14:textId="56F025B1" w:rsidR="00BA4374" w:rsidRPr="00D52B00" w:rsidRDefault="00BA4374" w:rsidP="00BA4374">
      <w:pPr>
        <w:keepNext/>
        <w:spacing w:before="240" w:after="240"/>
        <w:ind w:right="20"/>
        <w:rPr>
          <w:rFonts w:ascii="Verdana" w:hAnsi="Verdana"/>
          <w:bCs/>
        </w:rPr>
      </w:pPr>
      <w:r>
        <w:rPr>
          <w:rFonts w:ascii="Verdana" w:hAnsi="Verdana"/>
          <w:bCs/>
        </w:rPr>
        <w:t>Un p</w:t>
      </w:r>
      <w:r w:rsidRPr="00D52B00">
        <w:rPr>
          <w:rFonts w:ascii="Verdana" w:hAnsi="Verdana"/>
          <w:bCs/>
        </w:rPr>
        <w:t xml:space="preserve">lanning prévisionnel des manifestations </w:t>
      </w:r>
      <w:r w:rsidRPr="005814CC">
        <w:rPr>
          <w:rFonts w:ascii="Verdana" w:hAnsi="Verdana"/>
          <w:bCs/>
        </w:rPr>
        <w:t>20</w:t>
      </w:r>
      <w:r w:rsidR="003A2FC7" w:rsidRPr="005814CC">
        <w:rPr>
          <w:rFonts w:ascii="Verdana" w:hAnsi="Verdana"/>
          <w:bCs/>
        </w:rPr>
        <w:t>2</w:t>
      </w:r>
      <w:r w:rsidR="00CC2CAE" w:rsidRPr="005814CC">
        <w:rPr>
          <w:rFonts w:ascii="Verdana" w:hAnsi="Verdana"/>
          <w:bCs/>
        </w:rPr>
        <w:t>6</w:t>
      </w:r>
      <w:r w:rsidRPr="00D52B00">
        <w:rPr>
          <w:rFonts w:ascii="Verdana" w:hAnsi="Verdana"/>
          <w:bCs/>
        </w:rPr>
        <w:t xml:space="preserve"> est fourni en annexe du CCP (non contractuel)</w:t>
      </w:r>
      <w:r>
        <w:rPr>
          <w:rFonts w:ascii="Verdana" w:hAnsi="Verdana"/>
          <w:bCs/>
        </w:rPr>
        <w:t>.</w:t>
      </w:r>
    </w:p>
    <w:p w14:paraId="26883B5B" w14:textId="29980B80" w:rsidR="00F65C2D" w:rsidRPr="00D52B00" w:rsidRDefault="00F65C2D" w:rsidP="00F65C2D">
      <w:pPr>
        <w:keepNext/>
        <w:spacing w:before="240" w:after="240"/>
        <w:ind w:right="20"/>
        <w:rPr>
          <w:rFonts w:ascii="Verdana" w:hAnsi="Verdana"/>
        </w:rPr>
      </w:pPr>
      <w:r w:rsidRPr="00D52B00">
        <w:rPr>
          <w:rFonts w:ascii="Verdana" w:hAnsi="Verdana"/>
        </w:rPr>
        <w:t xml:space="preserve">Les prestations réalisées sur ce site sont particulières car elles interviennent pour des manifestations de grande envergure (type foire de Béziers, salons). Le titulaire devra mettre à disposition plusieurs agents ayant une expérience affirmée de la gestion de ce type de gardiennage et disposant de </w:t>
      </w:r>
      <w:r w:rsidR="00CD2E20" w:rsidRPr="00D52B00">
        <w:rPr>
          <w:rFonts w:ascii="Verdana" w:hAnsi="Verdana"/>
        </w:rPr>
        <w:t>diverses qualifications</w:t>
      </w:r>
      <w:r w:rsidRPr="00D52B00">
        <w:rPr>
          <w:rFonts w:ascii="Verdana" w:hAnsi="Verdana"/>
        </w:rPr>
        <w:t xml:space="preserve"> (APS, SSIAP 1 et 2) et sur plusieurs jours. </w:t>
      </w:r>
    </w:p>
    <w:p w14:paraId="5359E6CD" w14:textId="5E444FD2" w:rsidR="00D52B00" w:rsidRDefault="00F65C2D" w:rsidP="00F65C2D">
      <w:pPr>
        <w:keepNext/>
        <w:spacing w:before="240" w:after="240"/>
        <w:ind w:right="20"/>
        <w:rPr>
          <w:rFonts w:ascii="Verdana" w:hAnsi="Verdana"/>
        </w:rPr>
      </w:pPr>
      <w:r w:rsidRPr="00D52B00">
        <w:rPr>
          <w:rFonts w:ascii="Verdana" w:hAnsi="Verdana"/>
        </w:rPr>
        <w:t xml:space="preserve">Des bons de commandes seront passés </w:t>
      </w:r>
      <w:r w:rsidRPr="0038123F">
        <w:rPr>
          <w:rFonts w:ascii="Verdana" w:hAnsi="Verdana"/>
        </w:rPr>
        <w:t>par le</w:t>
      </w:r>
      <w:r w:rsidR="001352A7" w:rsidRPr="0038123F">
        <w:rPr>
          <w:rFonts w:ascii="Verdana" w:hAnsi="Verdana"/>
        </w:rPr>
        <w:t xml:space="preserve"> service comptable du </w:t>
      </w:r>
      <w:r w:rsidR="00D52B00" w:rsidRPr="0038123F">
        <w:rPr>
          <w:rFonts w:ascii="Verdana" w:hAnsi="Verdana"/>
        </w:rPr>
        <w:t>Parc des E</w:t>
      </w:r>
      <w:r w:rsidRPr="0038123F">
        <w:rPr>
          <w:rFonts w:ascii="Verdana" w:hAnsi="Verdana"/>
        </w:rPr>
        <w:t xml:space="preserve">xpositions </w:t>
      </w:r>
      <w:r w:rsidRPr="00D52B00">
        <w:rPr>
          <w:rFonts w:ascii="Verdana" w:hAnsi="Verdana"/>
        </w:rPr>
        <w:t>et leur contenu sera adapté aux exigences et dates des manifestations organisées</w:t>
      </w:r>
      <w:r w:rsidR="00D52B00">
        <w:rPr>
          <w:rFonts w:ascii="Verdana" w:hAnsi="Verdana"/>
        </w:rPr>
        <w:t xml:space="preserve">. </w:t>
      </w:r>
    </w:p>
    <w:p w14:paraId="3AF83105" w14:textId="77777777" w:rsidR="00F65C2D" w:rsidRPr="00D52B00" w:rsidRDefault="00D52B00" w:rsidP="00F65C2D">
      <w:pPr>
        <w:keepNext/>
        <w:spacing w:before="240" w:after="240"/>
        <w:ind w:right="20"/>
        <w:rPr>
          <w:rFonts w:ascii="Verdana" w:hAnsi="Verdana"/>
        </w:rPr>
      </w:pPr>
      <w:r>
        <w:rPr>
          <w:rFonts w:ascii="Verdana" w:hAnsi="Verdana"/>
        </w:rPr>
        <w:t>Les prestations demandées seront</w:t>
      </w:r>
      <w:r w:rsidR="00F65C2D" w:rsidRPr="00D52B00">
        <w:rPr>
          <w:rFonts w:ascii="Verdana" w:hAnsi="Verdana"/>
        </w:rPr>
        <w:t xml:space="preserve"> :</w:t>
      </w:r>
    </w:p>
    <w:p w14:paraId="5E7D71E5" w14:textId="77777777" w:rsidR="00D52B00" w:rsidRPr="005814CC" w:rsidRDefault="00F65C2D" w:rsidP="00F65C2D">
      <w:pPr>
        <w:keepNext/>
        <w:spacing w:before="240" w:after="240"/>
        <w:ind w:right="20"/>
        <w:rPr>
          <w:rFonts w:ascii="Verdana" w:hAnsi="Verdana"/>
        </w:rPr>
      </w:pPr>
      <w:r>
        <w:rPr>
          <w:rFonts w:ascii="Wingdings" w:hAnsi="Wingdings"/>
          <w:color w:val="000000"/>
        </w:rPr>
        <w:t></w:t>
      </w:r>
      <w:r>
        <w:rPr>
          <w:rFonts w:ascii="Verdana" w:hAnsi="Verdana"/>
          <w:color w:val="000000"/>
        </w:rPr>
        <w:t xml:space="preserve"> </w:t>
      </w:r>
      <w:r>
        <w:rPr>
          <w:rFonts w:ascii="Verdana" w:hAnsi="Verdana"/>
          <w:b/>
          <w:bCs/>
          <w:color w:val="000000"/>
          <w:u w:val="single"/>
        </w:rPr>
        <w:t>Des opérations de gardiennage</w:t>
      </w:r>
      <w:r w:rsidR="003C0C28">
        <w:rPr>
          <w:rFonts w:ascii="Verdana" w:hAnsi="Verdana"/>
          <w:b/>
          <w:bCs/>
          <w:color w:val="000000"/>
          <w:u w:val="single"/>
        </w:rPr>
        <w:t xml:space="preserve"> et sécurité</w:t>
      </w:r>
      <w:r>
        <w:rPr>
          <w:rFonts w:ascii="Verdana" w:hAnsi="Verdana"/>
          <w:color w:val="000000"/>
        </w:rPr>
        <w:t xml:space="preserve">. Des agents seront mandatés durant toute la tenue de la manifestation soit, de l’installation des exposants au dernier jour de </w:t>
      </w:r>
      <w:r>
        <w:rPr>
          <w:rFonts w:ascii="Verdana" w:hAnsi="Verdana"/>
          <w:color w:val="000000"/>
        </w:rPr>
        <w:lastRenderedPageBreak/>
        <w:t xml:space="preserve">la manifestation. Ils veilleront à la protection des biens et des personnes </w:t>
      </w:r>
      <w:r w:rsidRPr="00D52B00">
        <w:rPr>
          <w:rFonts w:ascii="Verdana" w:hAnsi="Verdana"/>
        </w:rPr>
        <w:t xml:space="preserve">ainsi qu’à la prévention </w:t>
      </w:r>
      <w:r w:rsidRPr="005814CC">
        <w:rPr>
          <w:rFonts w:ascii="Verdana" w:hAnsi="Verdana"/>
        </w:rPr>
        <w:t xml:space="preserve">incendie. </w:t>
      </w:r>
    </w:p>
    <w:p w14:paraId="0D87394F" w14:textId="78ED1B43" w:rsidR="00F65C2D" w:rsidRPr="005814CC" w:rsidRDefault="00F65C2D" w:rsidP="00F65C2D">
      <w:pPr>
        <w:keepNext/>
        <w:spacing w:before="240" w:after="240"/>
        <w:ind w:right="20"/>
        <w:rPr>
          <w:rFonts w:ascii="Verdana" w:hAnsi="Verdana"/>
        </w:rPr>
      </w:pPr>
      <w:r w:rsidRPr="005814CC">
        <w:rPr>
          <w:rFonts w:ascii="Verdana" w:hAnsi="Verdana"/>
        </w:rPr>
        <w:t xml:space="preserve">Ils devront mettre en œuvre les recommandations du chargé de sécurité du parc des expositions et </w:t>
      </w:r>
      <w:r w:rsidR="00380B3C" w:rsidRPr="005814CC">
        <w:rPr>
          <w:rFonts w:ascii="Verdana" w:hAnsi="Verdana"/>
        </w:rPr>
        <w:t>les</w:t>
      </w:r>
      <w:r w:rsidRPr="005814CC">
        <w:rPr>
          <w:rFonts w:ascii="Verdana" w:hAnsi="Verdana"/>
        </w:rPr>
        <w:t xml:space="preserve"> consignes données par</w:t>
      </w:r>
      <w:r w:rsidR="001352A7" w:rsidRPr="005814CC">
        <w:rPr>
          <w:rFonts w:ascii="Verdana" w:hAnsi="Verdana"/>
        </w:rPr>
        <w:t xml:space="preserve"> la Responsable </w:t>
      </w:r>
      <w:r w:rsidR="00CC2CAE" w:rsidRPr="005814CC">
        <w:rPr>
          <w:rFonts w:ascii="Verdana" w:hAnsi="Verdana"/>
        </w:rPr>
        <w:t>du Parc des Expositions ou la c</w:t>
      </w:r>
      <w:r w:rsidR="001352A7" w:rsidRPr="005814CC">
        <w:rPr>
          <w:rFonts w:ascii="Verdana" w:hAnsi="Verdana"/>
        </w:rPr>
        <w:t xml:space="preserve">ommerciale </w:t>
      </w:r>
      <w:r w:rsidR="00F466B2" w:rsidRPr="005814CC">
        <w:rPr>
          <w:rFonts w:ascii="Verdana" w:hAnsi="Verdana"/>
        </w:rPr>
        <w:t>du Parc des Expositions</w:t>
      </w:r>
      <w:r w:rsidRPr="005814CC">
        <w:rPr>
          <w:rFonts w:ascii="Verdana" w:hAnsi="Verdana"/>
        </w:rPr>
        <w:t>.</w:t>
      </w:r>
    </w:p>
    <w:p w14:paraId="17AE3A62" w14:textId="5C8B16DC" w:rsidR="00BA4374" w:rsidRPr="005814CC" w:rsidRDefault="00BA4374" w:rsidP="00BA4374">
      <w:pPr>
        <w:keepNext/>
        <w:spacing w:before="240" w:after="240"/>
        <w:ind w:right="20"/>
        <w:rPr>
          <w:rFonts w:ascii="Verdana" w:hAnsi="Verdana"/>
        </w:rPr>
      </w:pPr>
      <w:r w:rsidRPr="005814CC">
        <w:rPr>
          <w:rFonts w:ascii="Wingdings" w:hAnsi="Wingdings"/>
        </w:rPr>
        <w:t></w:t>
      </w:r>
      <w:r w:rsidRPr="005814CC">
        <w:rPr>
          <w:rFonts w:ascii="Verdana" w:hAnsi="Verdana"/>
        </w:rPr>
        <w:t xml:space="preserve"> </w:t>
      </w:r>
      <w:r w:rsidRPr="005814CC">
        <w:rPr>
          <w:rFonts w:ascii="Verdana" w:hAnsi="Verdana"/>
          <w:b/>
          <w:bCs/>
          <w:u w:val="single"/>
        </w:rPr>
        <w:t>La sécurisation nocturne du bâtiment</w:t>
      </w:r>
      <w:r w:rsidRPr="005814CC">
        <w:rPr>
          <w:rFonts w:ascii="Verdana" w:hAnsi="Verdana"/>
        </w:rPr>
        <w:t xml:space="preserve">. Après la fermeture du Parc au public, aucune entrée dans l'enceinte du </w:t>
      </w:r>
      <w:r w:rsidR="00380B3C" w:rsidRPr="005814CC">
        <w:rPr>
          <w:rFonts w:ascii="Verdana" w:hAnsi="Verdana"/>
        </w:rPr>
        <w:t>site</w:t>
      </w:r>
      <w:r w:rsidRPr="005814CC">
        <w:rPr>
          <w:rFonts w:ascii="Verdana" w:hAnsi="Verdana"/>
        </w:rPr>
        <w:t xml:space="preserve"> ne devra êt</w:t>
      </w:r>
      <w:r w:rsidR="00380B3C" w:rsidRPr="005814CC">
        <w:rPr>
          <w:rFonts w:ascii="Verdana" w:hAnsi="Verdana"/>
        </w:rPr>
        <w:t xml:space="preserve">re admise sauf autorisation </w:t>
      </w:r>
      <w:r w:rsidR="001352A7" w:rsidRPr="005814CC">
        <w:rPr>
          <w:rFonts w:ascii="Verdana" w:hAnsi="Verdana"/>
        </w:rPr>
        <w:t xml:space="preserve">par </w:t>
      </w:r>
      <w:r w:rsidR="00CC2CAE" w:rsidRPr="005814CC">
        <w:rPr>
          <w:rFonts w:ascii="Verdana" w:hAnsi="Verdana"/>
        </w:rPr>
        <w:t>la Responsable du Parc des Expositions ou la commerciale du Parc des Expositions</w:t>
      </w:r>
      <w:r w:rsidRPr="005814CC">
        <w:rPr>
          <w:rFonts w:ascii="Verdana" w:hAnsi="Verdana"/>
        </w:rPr>
        <w:t xml:space="preserve">. Il sera demandé au prestataire de </w:t>
      </w:r>
      <w:r w:rsidR="0085361A" w:rsidRPr="005814CC">
        <w:rPr>
          <w:rFonts w:ascii="Verdana" w:hAnsi="Verdana"/>
        </w:rPr>
        <w:t xml:space="preserve">vérifier que </w:t>
      </w:r>
      <w:r w:rsidRPr="005814CC">
        <w:rPr>
          <w:rFonts w:ascii="Verdana" w:hAnsi="Verdana"/>
        </w:rPr>
        <w:t xml:space="preserve">toutes les portes (y compris les issues de secours) </w:t>
      </w:r>
      <w:r w:rsidR="0085361A" w:rsidRPr="005814CC">
        <w:rPr>
          <w:rFonts w:ascii="Verdana" w:hAnsi="Verdana"/>
        </w:rPr>
        <w:t>sont bien fermé</w:t>
      </w:r>
      <w:r w:rsidR="009F0B3B" w:rsidRPr="005814CC">
        <w:rPr>
          <w:rFonts w:ascii="Verdana" w:hAnsi="Verdana"/>
        </w:rPr>
        <w:t>e</w:t>
      </w:r>
      <w:r w:rsidR="0085361A" w:rsidRPr="005814CC">
        <w:rPr>
          <w:rFonts w:ascii="Verdana" w:hAnsi="Verdana"/>
        </w:rPr>
        <w:t>s et de mettre ou d’enlever l’alarme lors des manifestations le week-end.</w:t>
      </w:r>
      <w:r w:rsidRPr="005814CC">
        <w:rPr>
          <w:rFonts w:ascii="Verdana" w:hAnsi="Verdana"/>
        </w:rPr>
        <w:t xml:space="preserve"> </w:t>
      </w:r>
    </w:p>
    <w:p w14:paraId="12027B4D" w14:textId="77777777" w:rsidR="00BA4374" w:rsidRPr="005814CC" w:rsidRDefault="00BA4374" w:rsidP="00BA4374">
      <w:pPr>
        <w:keepNext/>
        <w:spacing w:before="240" w:after="240"/>
        <w:ind w:right="20"/>
        <w:rPr>
          <w:rFonts w:ascii="Verdana" w:hAnsi="Verdana"/>
        </w:rPr>
      </w:pPr>
      <w:r w:rsidRPr="005814CC">
        <w:rPr>
          <w:rFonts w:ascii="Verdana" w:hAnsi="Verdana"/>
        </w:rPr>
        <w:t>Il effectuera aussi une ou plusieurs rondes nocturnes. Ces dernières seront réalisées par le ou les agents de sécurité sur place.</w:t>
      </w:r>
    </w:p>
    <w:p w14:paraId="0440E735" w14:textId="77777777" w:rsidR="00BA4374" w:rsidRPr="005814CC" w:rsidRDefault="00BA4374" w:rsidP="00BA4374">
      <w:pPr>
        <w:keepNext/>
        <w:spacing w:before="240" w:after="240"/>
        <w:ind w:right="20"/>
        <w:rPr>
          <w:rFonts w:ascii="Verdana" w:hAnsi="Verdana"/>
        </w:rPr>
      </w:pPr>
      <w:r w:rsidRPr="005814CC">
        <w:rPr>
          <w:rFonts w:ascii="Verdana" w:hAnsi="Verdana"/>
        </w:rPr>
        <w:t>Une patrouille en voiture devra aussi s’opérer de façon aléatoire durant la nuit. Cette patrouille devra être en capacité d’intervenir au plus vite soit dix minutes après l’appel téléphonique si l’agent basé au parc se trouve en difficulté et sollicite de l’aide.</w:t>
      </w:r>
    </w:p>
    <w:p w14:paraId="48F29280" w14:textId="74DF6E74" w:rsidR="00BA4374" w:rsidRPr="005814CC" w:rsidRDefault="00BA4374" w:rsidP="00BA4374">
      <w:pPr>
        <w:keepNext/>
        <w:spacing w:before="240" w:after="240"/>
        <w:ind w:right="20"/>
        <w:rPr>
          <w:rFonts w:ascii="Verdana" w:hAnsi="Verdana"/>
        </w:rPr>
      </w:pPr>
      <w:r w:rsidRPr="005814CC">
        <w:rPr>
          <w:rFonts w:ascii="Wingdings" w:hAnsi="Wingdings"/>
        </w:rPr>
        <w:t></w:t>
      </w:r>
      <w:r w:rsidRPr="005814CC">
        <w:rPr>
          <w:rFonts w:ascii="Verdana" w:hAnsi="Verdana"/>
        </w:rPr>
        <w:t xml:space="preserve"> </w:t>
      </w:r>
      <w:r w:rsidRPr="005814CC">
        <w:rPr>
          <w:rFonts w:ascii="Verdana" w:hAnsi="Verdana"/>
          <w:b/>
          <w:u w:val="single"/>
        </w:rPr>
        <w:t>L</w:t>
      </w:r>
      <w:r w:rsidR="00501A6F" w:rsidRPr="005814CC">
        <w:rPr>
          <w:rFonts w:ascii="Verdana" w:hAnsi="Verdana"/>
          <w:b/>
          <w:u w:val="single"/>
        </w:rPr>
        <w:t>a sécurité des visiteurs type</w:t>
      </w:r>
      <w:r w:rsidRPr="005814CC">
        <w:rPr>
          <w:rFonts w:ascii="Verdana" w:hAnsi="Verdana"/>
          <w:b/>
          <w:u w:val="single"/>
        </w:rPr>
        <w:t xml:space="preserve"> </w:t>
      </w:r>
      <w:r w:rsidRPr="005814CC">
        <w:rPr>
          <w:rFonts w:ascii="Verdana" w:hAnsi="Verdana"/>
          <w:b/>
          <w:bCs/>
          <w:u w:val="single"/>
        </w:rPr>
        <w:t xml:space="preserve">filtrage et contrôle des entrées. </w:t>
      </w:r>
      <w:r w:rsidRPr="005814CC">
        <w:rPr>
          <w:rFonts w:ascii="Verdana" w:hAnsi="Verdana"/>
          <w:bCs/>
        </w:rPr>
        <w:t>Deux entrées seront contrôlées </w:t>
      </w:r>
      <w:r w:rsidRPr="005814CC">
        <w:rPr>
          <w:rFonts w:ascii="Verdana" w:hAnsi="Verdana"/>
        </w:rPr>
        <w:t xml:space="preserve">pour les manifestations </w:t>
      </w:r>
      <w:r w:rsidRPr="005814CC">
        <w:rPr>
          <w:rFonts w:ascii="Verdana" w:hAnsi="Verdana"/>
          <w:bCs/>
        </w:rPr>
        <w:t>: l’entrée des exposants (C) et l’entrée du public</w:t>
      </w:r>
      <w:r w:rsidR="005814CC" w:rsidRPr="005814CC">
        <w:rPr>
          <w:rFonts w:ascii="Verdana" w:hAnsi="Verdana"/>
          <w:bCs/>
        </w:rPr>
        <w:t>.</w:t>
      </w:r>
    </w:p>
    <w:p w14:paraId="1CEB25D3" w14:textId="00599038" w:rsidR="00E379A4" w:rsidRPr="00245FE6" w:rsidRDefault="00BA4374" w:rsidP="00BA4374">
      <w:pPr>
        <w:keepNext/>
        <w:spacing w:before="240" w:after="240"/>
        <w:ind w:right="20"/>
        <w:rPr>
          <w:rFonts w:ascii="Verdana" w:hAnsi="Verdana"/>
        </w:rPr>
      </w:pPr>
      <w:r w:rsidRPr="005814CC">
        <w:rPr>
          <w:rFonts w:ascii="Verdana" w:hAnsi="Verdana"/>
        </w:rPr>
        <w:t>La fouille de sac</w:t>
      </w:r>
      <w:r w:rsidR="0038123F" w:rsidRPr="005814CC">
        <w:rPr>
          <w:rFonts w:ascii="Verdana" w:hAnsi="Verdana"/>
        </w:rPr>
        <w:t>s</w:t>
      </w:r>
      <w:r w:rsidRPr="005814CC">
        <w:rPr>
          <w:rFonts w:ascii="Verdana" w:hAnsi="Verdana"/>
        </w:rPr>
        <w:t xml:space="preserve"> et la </w:t>
      </w:r>
      <w:r w:rsidR="00DE6A12" w:rsidRPr="005814CC">
        <w:rPr>
          <w:rFonts w:ascii="Verdana" w:hAnsi="Verdana"/>
        </w:rPr>
        <w:t>palpation</w:t>
      </w:r>
      <w:r w:rsidRPr="005814CC">
        <w:rPr>
          <w:rFonts w:ascii="Verdana" w:hAnsi="Verdana"/>
        </w:rPr>
        <w:t xml:space="preserve"> </w:t>
      </w:r>
      <w:r w:rsidR="0085361A" w:rsidRPr="005814CC">
        <w:rPr>
          <w:rFonts w:ascii="Verdana" w:hAnsi="Verdana"/>
        </w:rPr>
        <w:t xml:space="preserve">ainsi que </w:t>
      </w:r>
      <w:r w:rsidR="005814CC" w:rsidRPr="005814CC">
        <w:rPr>
          <w:rFonts w:ascii="Verdana" w:hAnsi="Verdana"/>
        </w:rPr>
        <w:t>des vérifications</w:t>
      </w:r>
      <w:r w:rsidR="0085361A" w:rsidRPr="005814CC">
        <w:rPr>
          <w:rFonts w:ascii="Verdana" w:hAnsi="Verdana"/>
        </w:rPr>
        <w:t xml:space="preserve"> </w:t>
      </w:r>
      <w:r w:rsidRPr="005814CC">
        <w:rPr>
          <w:rFonts w:ascii="Verdana" w:hAnsi="Verdana"/>
        </w:rPr>
        <w:t>pourront être demandées ponctuellement en cas de besoin.</w:t>
      </w:r>
      <w:r w:rsidRPr="00245FE6">
        <w:rPr>
          <w:rFonts w:ascii="Verdana" w:hAnsi="Verdana"/>
        </w:rPr>
        <w:t xml:space="preserve"> </w:t>
      </w:r>
    </w:p>
    <w:p w14:paraId="0416C3A8" w14:textId="726038FA" w:rsidR="00BA4374" w:rsidRDefault="00BA4374" w:rsidP="00BA4374">
      <w:pPr>
        <w:keepNext/>
        <w:spacing w:before="240" w:after="240"/>
        <w:ind w:right="20"/>
        <w:rPr>
          <w:rFonts w:ascii="Verdana" w:hAnsi="Verdana"/>
        </w:rPr>
      </w:pPr>
      <w:r>
        <w:rPr>
          <w:rFonts w:ascii="Verdana" w:hAnsi="Verdana"/>
        </w:rPr>
        <w:t>L</w:t>
      </w:r>
      <w:r w:rsidRPr="00BA4374">
        <w:rPr>
          <w:rFonts w:ascii="Verdana" w:hAnsi="Verdana"/>
        </w:rPr>
        <w:t xml:space="preserve">’entreprise devra fournir les habilitations appropriées </w:t>
      </w:r>
      <w:r w:rsidR="00E379A4">
        <w:rPr>
          <w:rFonts w:ascii="Verdana" w:hAnsi="Verdana"/>
        </w:rPr>
        <w:t>à jour avant chaque manifestation.</w:t>
      </w:r>
    </w:p>
    <w:p w14:paraId="785CB9C0" w14:textId="77777777" w:rsidR="00F65C2D" w:rsidRPr="005814CC" w:rsidRDefault="003C0C28" w:rsidP="00F65C2D">
      <w:pPr>
        <w:keepNext/>
        <w:spacing w:before="240" w:after="240"/>
        <w:ind w:right="20"/>
        <w:rPr>
          <w:rFonts w:ascii="Verdana" w:hAnsi="Verdana"/>
          <w:b/>
          <w:u w:val="single"/>
        </w:rPr>
      </w:pPr>
      <w:r w:rsidRPr="005814CC">
        <w:rPr>
          <w:rFonts w:ascii="Verdana" w:hAnsi="Verdana"/>
          <w:b/>
          <w:u w:val="single"/>
        </w:rPr>
        <w:t>Déroulements des prestations</w:t>
      </w:r>
      <w:r w:rsidR="00F65C2D" w:rsidRPr="005814CC">
        <w:rPr>
          <w:rFonts w:ascii="Verdana" w:hAnsi="Verdana"/>
          <w:b/>
          <w:u w:val="single"/>
        </w:rPr>
        <w:t> :</w:t>
      </w:r>
    </w:p>
    <w:p w14:paraId="184F0405" w14:textId="04CA630A" w:rsidR="00F65C2D" w:rsidRPr="005814CC" w:rsidRDefault="00245FE6" w:rsidP="00F65C2D">
      <w:pPr>
        <w:keepNext/>
        <w:spacing w:before="240" w:after="240"/>
        <w:ind w:right="20"/>
        <w:rPr>
          <w:rFonts w:ascii="Verdana" w:hAnsi="Verdana"/>
          <w:color w:val="000000"/>
        </w:rPr>
      </w:pPr>
      <w:r w:rsidRPr="005814CC">
        <w:rPr>
          <w:rFonts w:ascii="Verdana" w:hAnsi="Verdana"/>
          <w:b/>
        </w:rPr>
        <w:t>Cinq</w:t>
      </w:r>
      <w:r w:rsidR="00F65C2D" w:rsidRPr="005814CC">
        <w:rPr>
          <w:rFonts w:ascii="Verdana" w:hAnsi="Verdana"/>
          <w:b/>
        </w:rPr>
        <w:t xml:space="preserve"> talkies walkies</w:t>
      </w:r>
      <w:r w:rsidR="00F65C2D" w:rsidRPr="005814CC">
        <w:rPr>
          <w:rFonts w:ascii="Verdana" w:hAnsi="Verdana"/>
        </w:rPr>
        <w:t xml:space="preserve"> devront être prêtés au personnel du parc en plus de ceux utilisés par les agent</w:t>
      </w:r>
      <w:r w:rsidR="003C0C28" w:rsidRPr="005814CC">
        <w:rPr>
          <w:rFonts w:ascii="Verdana" w:hAnsi="Verdana"/>
        </w:rPr>
        <w:t>s</w:t>
      </w:r>
      <w:r w:rsidR="00F65C2D" w:rsidRPr="005814CC">
        <w:rPr>
          <w:rFonts w:ascii="Verdana" w:hAnsi="Verdana"/>
        </w:rPr>
        <w:t xml:space="preserve"> de l’entreprise pour assurer une liaison permanente avec tous les vigiles durant les heures d'ouverture</w:t>
      </w:r>
      <w:r w:rsidR="00F65C2D" w:rsidRPr="005814CC">
        <w:rPr>
          <w:rFonts w:ascii="Verdana" w:hAnsi="Verdana"/>
          <w:color w:val="000000"/>
        </w:rPr>
        <w:t xml:space="preserve"> lors de la tenue de la manifestation.</w:t>
      </w:r>
    </w:p>
    <w:p w14:paraId="2A5A04AA" w14:textId="3189FF01" w:rsidR="00F65C2D" w:rsidRPr="005814CC" w:rsidRDefault="00F65C2D" w:rsidP="0038123F">
      <w:pPr>
        <w:keepNext/>
        <w:spacing w:before="240" w:after="240"/>
        <w:ind w:right="20"/>
        <w:rPr>
          <w:rFonts w:ascii="Verdana" w:hAnsi="Verdana"/>
        </w:rPr>
      </w:pPr>
      <w:r w:rsidRPr="005814CC">
        <w:rPr>
          <w:rFonts w:ascii="Verdana" w:hAnsi="Verdana"/>
        </w:rPr>
        <w:t>Un responsable SSIAP 2 sera désigné par le titulaire dans son équipe pour la durée de la manifestation concernée et sera l’interlocuteur privilégié d</w:t>
      </w:r>
      <w:r w:rsidR="0085361A" w:rsidRPr="005814CC">
        <w:rPr>
          <w:rFonts w:ascii="Verdana" w:hAnsi="Verdana"/>
        </w:rPr>
        <w:t xml:space="preserve">e </w:t>
      </w:r>
      <w:r w:rsidR="00DC7D34" w:rsidRPr="005814CC">
        <w:rPr>
          <w:rFonts w:ascii="Verdana" w:hAnsi="Verdana"/>
        </w:rPr>
        <w:t xml:space="preserve">la Responsable </w:t>
      </w:r>
      <w:r w:rsidR="00B145EE" w:rsidRPr="005814CC">
        <w:rPr>
          <w:rFonts w:ascii="Verdana" w:hAnsi="Verdana"/>
        </w:rPr>
        <w:t xml:space="preserve">du Parc des Expositions </w:t>
      </w:r>
      <w:r w:rsidR="00DC7D34" w:rsidRPr="005814CC">
        <w:rPr>
          <w:rFonts w:ascii="Verdana" w:hAnsi="Verdana"/>
        </w:rPr>
        <w:t xml:space="preserve">et/ou </w:t>
      </w:r>
      <w:r w:rsidR="00B145EE" w:rsidRPr="005814CC">
        <w:rPr>
          <w:rFonts w:ascii="Verdana" w:hAnsi="Verdana"/>
        </w:rPr>
        <w:t xml:space="preserve">de la commerciale </w:t>
      </w:r>
      <w:r w:rsidR="009F0B3B" w:rsidRPr="005814CC">
        <w:rPr>
          <w:rFonts w:ascii="Verdana" w:hAnsi="Verdana"/>
        </w:rPr>
        <w:t xml:space="preserve">du </w:t>
      </w:r>
      <w:r w:rsidR="00F466B2" w:rsidRPr="005814CC">
        <w:rPr>
          <w:rFonts w:ascii="Verdana" w:hAnsi="Verdana"/>
        </w:rPr>
        <w:t>Parc des Expositions.</w:t>
      </w:r>
      <w:r w:rsidRPr="005814CC">
        <w:rPr>
          <w:rFonts w:ascii="Verdana" w:hAnsi="Verdana"/>
        </w:rPr>
        <w:t xml:space="preserve"> A ce titre</w:t>
      </w:r>
      <w:r w:rsidRPr="0038123F">
        <w:rPr>
          <w:rFonts w:ascii="Verdana" w:hAnsi="Verdana"/>
        </w:rPr>
        <w:t xml:space="preserve">, il devra assurer la </w:t>
      </w:r>
      <w:r w:rsidRPr="005814CC">
        <w:rPr>
          <w:rFonts w:ascii="Verdana" w:hAnsi="Verdana"/>
        </w:rPr>
        <w:lastRenderedPageBreak/>
        <w:t xml:space="preserve">coordination entre son équipe et </w:t>
      </w:r>
      <w:r w:rsidR="00DC7D34" w:rsidRPr="005814CC">
        <w:rPr>
          <w:rFonts w:ascii="Verdana" w:hAnsi="Verdana"/>
        </w:rPr>
        <w:t xml:space="preserve">la Responsable </w:t>
      </w:r>
      <w:r w:rsidR="00B145EE" w:rsidRPr="005814CC">
        <w:rPr>
          <w:rFonts w:ascii="Verdana" w:hAnsi="Verdana"/>
        </w:rPr>
        <w:t xml:space="preserve">du Parc des Expositions et/ou la </w:t>
      </w:r>
      <w:r w:rsidR="00DC7D34" w:rsidRPr="005814CC">
        <w:rPr>
          <w:rFonts w:ascii="Verdana" w:hAnsi="Verdana"/>
        </w:rPr>
        <w:t>Commerciale du Parc des Expositions</w:t>
      </w:r>
      <w:r w:rsidR="00C36FB6" w:rsidRPr="005814CC">
        <w:rPr>
          <w:rFonts w:ascii="Verdana" w:hAnsi="Verdana"/>
        </w:rPr>
        <w:t xml:space="preserve"> </w:t>
      </w:r>
      <w:r w:rsidRPr="005814CC">
        <w:rPr>
          <w:rFonts w:ascii="Verdana" w:hAnsi="Verdana"/>
        </w:rPr>
        <w:t xml:space="preserve">: </w:t>
      </w:r>
    </w:p>
    <w:p w14:paraId="5A71C739" w14:textId="4043F014" w:rsidR="00F65C2D" w:rsidRPr="005814CC" w:rsidRDefault="00F65C2D" w:rsidP="00F65C2D">
      <w:pPr>
        <w:keepNext/>
        <w:numPr>
          <w:ilvl w:val="0"/>
          <w:numId w:val="36"/>
        </w:numPr>
        <w:overflowPunct/>
        <w:autoSpaceDE/>
        <w:adjustRightInd/>
        <w:spacing w:before="240" w:after="240"/>
        <w:ind w:right="20"/>
        <w:textAlignment w:val="auto"/>
        <w:rPr>
          <w:rFonts w:ascii="Verdana" w:hAnsi="Verdana"/>
          <w:i/>
          <w:iCs/>
        </w:rPr>
      </w:pPr>
      <w:r w:rsidRPr="005814CC">
        <w:rPr>
          <w:rFonts w:ascii="Verdana" w:hAnsi="Verdana"/>
          <w:i/>
          <w:iCs/>
        </w:rPr>
        <w:t>Auprès d</w:t>
      </w:r>
      <w:r w:rsidR="00E563A5" w:rsidRPr="005814CC">
        <w:rPr>
          <w:rFonts w:ascii="Verdana" w:hAnsi="Verdana"/>
          <w:i/>
          <w:iCs/>
        </w:rPr>
        <w:t xml:space="preserve">e </w:t>
      </w:r>
      <w:r w:rsidR="00DC7D34" w:rsidRPr="005814CC">
        <w:rPr>
          <w:rFonts w:ascii="Verdana" w:hAnsi="Verdana"/>
        </w:rPr>
        <w:t xml:space="preserve">la Responsable </w:t>
      </w:r>
      <w:r w:rsidR="00B145EE" w:rsidRPr="005814CC">
        <w:rPr>
          <w:rFonts w:ascii="Verdana" w:hAnsi="Verdana"/>
        </w:rPr>
        <w:t>la Responsable du Parc des Expositions et/ou la Commerciale du Parc des Expositions</w:t>
      </w:r>
    </w:p>
    <w:p w14:paraId="1A4D278D" w14:textId="77777777" w:rsidR="00BA4374" w:rsidRPr="005814CC" w:rsidRDefault="00F65C2D" w:rsidP="00F65C2D">
      <w:pPr>
        <w:keepNext/>
        <w:spacing w:before="240" w:after="240"/>
        <w:ind w:right="20"/>
        <w:rPr>
          <w:rFonts w:ascii="Verdana" w:hAnsi="Verdana"/>
        </w:rPr>
      </w:pPr>
      <w:r w:rsidRPr="005814CC">
        <w:rPr>
          <w:rFonts w:ascii="Verdana" w:hAnsi="Verdana"/>
        </w:rPr>
        <w:t>Il aura la charge de signaler toute anomalie et mettre à jour le cahier de liaison des vigiles</w:t>
      </w:r>
      <w:r w:rsidR="003C0C28" w:rsidRPr="005814CC">
        <w:rPr>
          <w:rFonts w:ascii="Verdana" w:hAnsi="Verdana"/>
        </w:rPr>
        <w:t xml:space="preserve"> et la</w:t>
      </w:r>
      <w:r w:rsidRPr="005814CC">
        <w:rPr>
          <w:rFonts w:ascii="Verdana" w:hAnsi="Verdana"/>
        </w:rPr>
        <w:t xml:space="preserve"> main courante (situé</w:t>
      </w:r>
      <w:r w:rsidR="00380B3C" w:rsidRPr="005814CC">
        <w:rPr>
          <w:rFonts w:ascii="Verdana" w:hAnsi="Verdana"/>
        </w:rPr>
        <w:t>s</w:t>
      </w:r>
      <w:r w:rsidRPr="005814CC">
        <w:rPr>
          <w:rFonts w:ascii="Verdana" w:hAnsi="Verdana"/>
        </w:rPr>
        <w:t xml:space="preserve"> au PC de sécurité) concernant </w:t>
      </w:r>
      <w:r w:rsidR="00BA4374" w:rsidRPr="005814CC">
        <w:rPr>
          <w:rFonts w:ascii="Verdana" w:hAnsi="Verdana"/>
        </w:rPr>
        <w:t>les accidents</w:t>
      </w:r>
      <w:r w:rsidRPr="005814CC">
        <w:rPr>
          <w:rFonts w:ascii="Verdana" w:hAnsi="Verdana"/>
        </w:rPr>
        <w:t xml:space="preserve"> corporels qui seraient intervenus sur toute personne </w:t>
      </w:r>
      <w:r w:rsidR="00BA4374" w:rsidRPr="005814CC">
        <w:rPr>
          <w:rFonts w:ascii="Verdana" w:hAnsi="Verdana"/>
        </w:rPr>
        <w:t>pendant</w:t>
      </w:r>
      <w:r w:rsidRPr="005814CC">
        <w:rPr>
          <w:rFonts w:ascii="Verdana" w:hAnsi="Verdana"/>
        </w:rPr>
        <w:t xml:space="preserve"> la man</w:t>
      </w:r>
      <w:r w:rsidR="003C0C28" w:rsidRPr="005814CC">
        <w:rPr>
          <w:rFonts w:ascii="Verdana" w:hAnsi="Verdana"/>
        </w:rPr>
        <w:t>i</w:t>
      </w:r>
      <w:r w:rsidRPr="005814CC">
        <w:rPr>
          <w:rFonts w:ascii="Verdana" w:hAnsi="Verdana"/>
        </w:rPr>
        <w:t>f</w:t>
      </w:r>
      <w:r w:rsidR="00BA4374" w:rsidRPr="005814CC">
        <w:rPr>
          <w:rFonts w:ascii="Verdana" w:hAnsi="Verdana"/>
        </w:rPr>
        <w:t>estation</w:t>
      </w:r>
      <w:r w:rsidRPr="005814CC">
        <w:rPr>
          <w:rFonts w:ascii="Verdana" w:hAnsi="Verdana"/>
        </w:rPr>
        <w:t xml:space="preserve">. </w:t>
      </w:r>
    </w:p>
    <w:p w14:paraId="1CF31894" w14:textId="45EC41E5" w:rsidR="00F65C2D" w:rsidRPr="005814CC" w:rsidRDefault="00F65C2D" w:rsidP="00F65C2D">
      <w:pPr>
        <w:keepNext/>
        <w:spacing w:before="240" w:after="240"/>
        <w:ind w:right="20"/>
        <w:rPr>
          <w:rFonts w:ascii="Verdana" w:hAnsi="Verdana"/>
        </w:rPr>
      </w:pPr>
      <w:r w:rsidRPr="005814CC">
        <w:rPr>
          <w:rFonts w:ascii="Verdana" w:hAnsi="Verdana"/>
        </w:rPr>
        <w:t xml:space="preserve">Il devra également fournir le planning avec le nom des vigiles présents sur le Parc durant toute la manifestation avant sa tenue et avertir </w:t>
      </w:r>
      <w:r w:rsidR="00DC7D34" w:rsidRPr="005814CC">
        <w:rPr>
          <w:rFonts w:ascii="Verdana" w:hAnsi="Verdana"/>
        </w:rPr>
        <w:t xml:space="preserve">la </w:t>
      </w:r>
      <w:r w:rsidR="00B145EE" w:rsidRPr="005814CC">
        <w:rPr>
          <w:rFonts w:ascii="Verdana" w:hAnsi="Verdana"/>
        </w:rPr>
        <w:t xml:space="preserve">Responsable du Parc des Expositions et/ou la Commerciale du Parc des Expositions </w:t>
      </w:r>
      <w:r w:rsidRPr="005814CC">
        <w:rPr>
          <w:rFonts w:ascii="Verdana" w:hAnsi="Verdana"/>
        </w:rPr>
        <w:t xml:space="preserve">en cas de modification. </w:t>
      </w:r>
    </w:p>
    <w:p w14:paraId="35029CC4" w14:textId="77777777" w:rsidR="00F65C2D" w:rsidRPr="005814CC" w:rsidRDefault="00F65C2D" w:rsidP="00F65C2D">
      <w:pPr>
        <w:keepNext/>
        <w:numPr>
          <w:ilvl w:val="0"/>
          <w:numId w:val="36"/>
        </w:numPr>
        <w:overflowPunct/>
        <w:autoSpaceDE/>
        <w:adjustRightInd/>
        <w:spacing w:before="240" w:after="240"/>
        <w:ind w:right="20"/>
        <w:textAlignment w:val="auto"/>
        <w:rPr>
          <w:rFonts w:ascii="Verdana" w:hAnsi="Verdana"/>
          <w:i/>
          <w:iCs/>
          <w:color w:val="000000"/>
        </w:rPr>
      </w:pPr>
      <w:r w:rsidRPr="005814CC">
        <w:rPr>
          <w:rFonts w:ascii="Verdana" w:hAnsi="Verdana"/>
          <w:i/>
          <w:iCs/>
          <w:color w:val="000000"/>
        </w:rPr>
        <w:t xml:space="preserve">Auprès des agents </w:t>
      </w:r>
    </w:p>
    <w:p w14:paraId="4044CB1E" w14:textId="77777777" w:rsidR="00F65C2D" w:rsidRDefault="00F65C2D" w:rsidP="00F65C2D">
      <w:pPr>
        <w:keepNext/>
        <w:spacing w:before="240" w:after="240"/>
        <w:ind w:right="20"/>
        <w:rPr>
          <w:rFonts w:ascii="Verdana" w:hAnsi="Verdana"/>
          <w:color w:val="000000"/>
        </w:rPr>
      </w:pPr>
      <w:r>
        <w:rPr>
          <w:rFonts w:ascii="Verdana" w:hAnsi="Verdana"/>
          <w:color w:val="000000"/>
        </w:rPr>
        <w:t xml:space="preserve">Il devra </w:t>
      </w:r>
      <w:r w:rsidRPr="00BA4374">
        <w:rPr>
          <w:rFonts w:ascii="Verdana" w:hAnsi="Verdana"/>
        </w:rPr>
        <w:t>informer régulièrement chaque agent</w:t>
      </w:r>
      <w:r>
        <w:rPr>
          <w:rFonts w:ascii="Verdana" w:hAnsi="Verdana"/>
          <w:color w:val="000000"/>
        </w:rPr>
        <w:t xml:space="preserve"> de son rôle et de sa mission.</w:t>
      </w:r>
    </w:p>
    <w:p w14:paraId="2A31156B" w14:textId="77777777" w:rsidR="00F65C2D" w:rsidRPr="00BA4374" w:rsidRDefault="00F65C2D" w:rsidP="00F65C2D">
      <w:pPr>
        <w:keepNext/>
        <w:spacing w:before="240" w:after="240"/>
        <w:ind w:right="20"/>
        <w:rPr>
          <w:rFonts w:ascii="Verdana" w:hAnsi="Verdana"/>
        </w:rPr>
      </w:pPr>
      <w:r>
        <w:rPr>
          <w:rFonts w:ascii="Verdana" w:hAnsi="Verdana"/>
          <w:color w:val="000000"/>
        </w:rPr>
        <w:t xml:space="preserve">Le responsable aura aussi une liaison directe avec le chargé de sécurité </w:t>
      </w:r>
      <w:r w:rsidRPr="00BA4374">
        <w:rPr>
          <w:rFonts w:ascii="Verdana" w:hAnsi="Verdana"/>
        </w:rPr>
        <w:t>du parc des expositions.</w:t>
      </w:r>
    </w:p>
    <w:p w14:paraId="380F6358" w14:textId="77777777" w:rsidR="00BA4374" w:rsidRPr="00BA4374" w:rsidRDefault="0033599F" w:rsidP="00D52B00">
      <w:pPr>
        <w:keepNext/>
        <w:spacing w:before="240" w:after="240"/>
        <w:ind w:right="20"/>
        <w:rPr>
          <w:rFonts w:ascii="Verdana" w:hAnsi="Verdana"/>
          <w:b/>
          <w:u w:val="single"/>
        </w:rPr>
      </w:pPr>
      <w:r>
        <w:rPr>
          <w:rFonts w:ascii="Verdana" w:hAnsi="Verdana"/>
          <w:b/>
          <w:u w:val="single"/>
        </w:rPr>
        <w:t>Location du Parc des Expositions</w:t>
      </w:r>
      <w:r w:rsidR="00BA4374" w:rsidRPr="00BA4374">
        <w:rPr>
          <w:rFonts w:ascii="Verdana" w:hAnsi="Verdana"/>
          <w:b/>
          <w:u w:val="single"/>
        </w:rPr>
        <w:t> :</w:t>
      </w:r>
    </w:p>
    <w:p w14:paraId="4162E6A8" w14:textId="77777777" w:rsidR="00D52B00" w:rsidRPr="0033599F" w:rsidRDefault="00D52B00" w:rsidP="00D52B00">
      <w:pPr>
        <w:keepNext/>
        <w:spacing w:before="240" w:after="240"/>
        <w:ind w:right="20"/>
        <w:rPr>
          <w:rFonts w:ascii="Verdana" w:hAnsi="Verdana"/>
        </w:rPr>
      </w:pPr>
      <w:r w:rsidRPr="0033599F">
        <w:rPr>
          <w:rFonts w:ascii="Verdana" w:hAnsi="Verdana"/>
        </w:rPr>
        <w:t>La CCI orga</w:t>
      </w:r>
      <w:r w:rsidR="00380B3C">
        <w:rPr>
          <w:rFonts w:ascii="Verdana" w:hAnsi="Verdana"/>
        </w:rPr>
        <w:t>nise une manifestation annuelle telle que</w:t>
      </w:r>
      <w:r w:rsidRPr="0033599F">
        <w:rPr>
          <w:rFonts w:ascii="Verdana" w:hAnsi="Verdana"/>
        </w:rPr>
        <w:t xml:space="preserve"> la foire de Béziers et loue par ailleurs son Parc des Expositions</w:t>
      </w:r>
      <w:r w:rsidR="00380B3C">
        <w:rPr>
          <w:rFonts w:ascii="Verdana" w:hAnsi="Verdana"/>
        </w:rPr>
        <w:t xml:space="preserve"> à des organisateurs extérieurs : </w:t>
      </w:r>
    </w:p>
    <w:p w14:paraId="0A37A402" w14:textId="77777777" w:rsidR="00D52B00" w:rsidRPr="0033599F" w:rsidRDefault="00380B3C" w:rsidP="00D52B00">
      <w:pPr>
        <w:keepNext/>
        <w:spacing w:before="240" w:after="240"/>
        <w:ind w:right="20"/>
        <w:rPr>
          <w:rFonts w:ascii="Verdana" w:hAnsi="Verdana"/>
        </w:rPr>
      </w:pPr>
      <w:r>
        <w:rPr>
          <w:rFonts w:ascii="Verdana" w:hAnsi="Verdana"/>
        </w:rPr>
        <w:t>Pour la manifestation organisée par la CCI</w:t>
      </w:r>
      <w:r w:rsidR="0033599F" w:rsidRPr="0033599F">
        <w:rPr>
          <w:rFonts w:ascii="Verdana" w:hAnsi="Verdana"/>
        </w:rPr>
        <w:t>,</w:t>
      </w:r>
      <w:r w:rsidR="00D52B00" w:rsidRPr="0033599F">
        <w:rPr>
          <w:rFonts w:ascii="Verdana" w:hAnsi="Verdana"/>
        </w:rPr>
        <w:t xml:space="preserve"> les prestations seront assurées par </w:t>
      </w:r>
      <w:r>
        <w:rPr>
          <w:rFonts w:ascii="Verdana" w:hAnsi="Verdana"/>
        </w:rPr>
        <w:t>le titulaire</w:t>
      </w:r>
      <w:r w:rsidR="00D52B00" w:rsidRPr="0033599F">
        <w:rPr>
          <w:rFonts w:ascii="Verdana" w:hAnsi="Verdana"/>
        </w:rPr>
        <w:t>.</w:t>
      </w:r>
    </w:p>
    <w:p w14:paraId="139BA690" w14:textId="77777777" w:rsidR="00D52B00" w:rsidRPr="0033599F" w:rsidRDefault="00D52B00" w:rsidP="00D52B00">
      <w:pPr>
        <w:keepNext/>
        <w:spacing w:before="240" w:after="240"/>
        <w:ind w:right="20"/>
        <w:rPr>
          <w:rFonts w:ascii="Verdana" w:hAnsi="Verdana"/>
        </w:rPr>
      </w:pPr>
      <w:r w:rsidRPr="0033599F">
        <w:rPr>
          <w:rFonts w:ascii="Verdana" w:hAnsi="Verdana"/>
        </w:rPr>
        <w:t>Pour les manifestations organisées par des tiers louant le parc, il est précisé que :</w:t>
      </w:r>
    </w:p>
    <w:p w14:paraId="5551A0E0" w14:textId="77777777" w:rsidR="00D52B00" w:rsidRPr="0033599F" w:rsidRDefault="00D52B00" w:rsidP="0033599F">
      <w:pPr>
        <w:keepNext/>
        <w:numPr>
          <w:ilvl w:val="0"/>
          <w:numId w:val="38"/>
        </w:numPr>
        <w:spacing w:before="240" w:after="240"/>
        <w:ind w:right="20"/>
        <w:rPr>
          <w:rFonts w:ascii="Verdana" w:hAnsi="Verdana"/>
        </w:rPr>
      </w:pPr>
      <w:r w:rsidRPr="0033599F">
        <w:rPr>
          <w:rFonts w:ascii="Verdana" w:hAnsi="Verdana"/>
        </w:rPr>
        <w:t xml:space="preserve">la CCI passera commande pour les </w:t>
      </w:r>
      <w:r w:rsidR="00380B3C">
        <w:rPr>
          <w:rFonts w:ascii="Verdana" w:hAnsi="Verdana"/>
        </w:rPr>
        <w:t>agents de sécurité</w:t>
      </w:r>
      <w:r w:rsidRPr="0033599F">
        <w:rPr>
          <w:rFonts w:ascii="Verdana" w:hAnsi="Verdana"/>
        </w:rPr>
        <w:t xml:space="preserve"> en direct et refacturera ensuite l’organisateur du salon</w:t>
      </w:r>
      <w:r w:rsidR="0033599F" w:rsidRPr="0033599F">
        <w:rPr>
          <w:rFonts w:ascii="Verdana" w:hAnsi="Verdana"/>
        </w:rPr>
        <w:t xml:space="preserve"> </w:t>
      </w:r>
      <w:r w:rsidRPr="0033599F">
        <w:rPr>
          <w:rFonts w:ascii="Verdana" w:hAnsi="Verdana"/>
        </w:rPr>
        <w:t>(la prestation sécurité étant obligatoire).</w:t>
      </w:r>
    </w:p>
    <w:p w14:paraId="3795A4EA" w14:textId="77155B85" w:rsidR="00D52B00" w:rsidRPr="0033599F" w:rsidRDefault="00D52B00" w:rsidP="0033599F">
      <w:pPr>
        <w:keepNext/>
        <w:numPr>
          <w:ilvl w:val="0"/>
          <w:numId w:val="38"/>
        </w:numPr>
        <w:spacing w:before="240" w:after="240"/>
        <w:ind w:right="20"/>
        <w:rPr>
          <w:rFonts w:ascii="Verdana" w:hAnsi="Verdana"/>
        </w:rPr>
      </w:pPr>
      <w:r w:rsidRPr="0033599F">
        <w:rPr>
          <w:rFonts w:ascii="Verdana" w:hAnsi="Verdana"/>
        </w:rPr>
        <w:t xml:space="preserve">En </w:t>
      </w:r>
      <w:r w:rsidRPr="0038123F">
        <w:rPr>
          <w:rFonts w:ascii="Verdana" w:hAnsi="Verdana"/>
        </w:rPr>
        <w:t xml:space="preserve">revanche </w:t>
      </w:r>
      <w:r w:rsidR="00016CD3" w:rsidRPr="0038123F">
        <w:rPr>
          <w:rFonts w:ascii="Verdana" w:hAnsi="Verdana"/>
        </w:rPr>
        <w:t xml:space="preserve">l’équipe </w:t>
      </w:r>
      <w:r w:rsidR="00406AA5" w:rsidRPr="0038123F">
        <w:rPr>
          <w:rFonts w:ascii="Verdana" w:hAnsi="Verdana"/>
        </w:rPr>
        <w:t xml:space="preserve">commerciale </w:t>
      </w:r>
      <w:r w:rsidR="00F466B2" w:rsidRPr="0038123F">
        <w:rPr>
          <w:rFonts w:ascii="Verdana" w:hAnsi="Verdana"/>
        </w:rPr>
        <w:t xml:space="preserve">du parc </w:t>
      </w:r>
      <w:r w:rsidR="00406AA5" w:rsidRPr="0038123F">
        <w:rPr>
          <w:rFonts w:ascii="Verdana" w:hAnsi="Verdana"/>
        </w:rPr>
        <w:t xml:space="preserve">des expositions </w:t>
      </w:r>
      <w:r w:rsidRPr="0033599F">
        <w:rPr>
          <w:rFonts w:ascii="Verdana" w:hAnsi="Verdana"/>
        </w:rPr>
        <w:t xml:space="preserve">proposera également son entreprise de </w:t>
      </w:r>
      <w:r w:rsidR="00CD2E20" w:rsidRPr="0033599F">
        <w:rPr>
          <w:rFonts w:ascii="Verdana" w:hAnsi="Verdana"/>
        </w:rPr>
        <w:t>sécurité pour</w:t>
      </w:r>
      <w:r w:rsidRPr="0033599F">
        <w:rPr>
          <w:rFonts w:ascii="Verdana" w:hAnsi="Verdana"/>
        </w:rPr>
        <w:t xml:space="preserve"> le gardiennage aux organisateurs tiers lorsque le Parc des Expositions sera loué (mais le choix de cette prestation restera facultatif).</w:t>
      </w:r>
    </w:p>
    <w:p w14:paraId="02E4824C" w14:textId="0EA2C583" w:rsidR="00D52B00" w:rsidRPr="0033599F" w:rsidRDefault="00D52B00" w:rsidP="00D52B00">
      <w:pPr>
        <w:keepNext/>
        <w:spacing w:before="240" w:after="240"/>
        <w:ind w:right="20"/>
        <w:rPr>
          <w:rFonts w:ascii="Verdana" w:hAnsi="Verdana"/>
        </w:rPr>
      </w:pPr>
      <w:r w:rsidRPr="0033599F">
        <w:rPr>
          <w:rFonts w:ascii="Verdana" w:hAnsi="Verdana"/>
        </w:rPr>
        <w:t xml:space="preserve">Dans tous les cas, </w:t>
      </w:r>
      <w:r w:rsidR="00380B3C">
        <w:rPr>
          <w:rFonts w:ascii="Verdana" w:hAnsi="Verdana"/>
        </w:rPr>
        <w:t>le titulaire</w:t>
      </w:r>
      <w:r w:rsidRPr="0033599F">
        <w:rPr>
          <w:rFonts w:ascii="Verdana" w:hAnsi="Verdana"/>
        </w:rPr>
        <w:t xml:space="preserve"> devra adresser les factures à la CCI qui </w:t>
      </w:r>
      <w:r w:rsidR="00CD2E20" w:rsidRPr="0033599F">
        <w:rPr>
          <w:rFonts w:ascii="Verdana" w:hAnsi="Verdana"/>
        </w:rPr>
        <w:t>refacturera l’organisateur</w:t>
      </w:r>
      <w:r w:rsidRPr="0033599F">
        <w:rPr>
          <w:rFonts w:ascii="Verdana" w:hAnsi="Verdana"/>
        </w:rPr>
        <w:t xml:space="preserve"> concerné y compris pour le gardiennage. </w:t>
      </w:r>
    </w:p>
    <w:p w14:paraId="1367568F" w14:textId="67AF8014" w:rsidR="00D52B00" w:rsidRDefault="00D52B00" w:rsidP="00D52B00">
      <w:pPr>
        <w:rPr>
          <w:rFonts w:ascii="Verdana" w:hAnsi="Verdana"/>
        </w:rPr>
      </w:pPr>
      <w:r w:rsidRPr="0033599F">
        <w:rPr>
          <w:rFonts w:ascii="Verdana" w:hAnsi="Verdana"/>
          <w:b/>
          <w:u w:val="single"/>
        </w:rPr>
        <w:t xml:space="preserve">Clause de </w:t>
      </w:r>
      <w:r w:rsidR="00CD2E20" w:rsidRPr="0033599F">
        <w:rPr>
          <w:rFonts w:ascii="Verdana" w:hAnsi="Verdana"/>
          <w:b/>
          <w:u w:val="single"/>
        </w:rPr>
        <w:t>non-concurrence</w:t>
      </w:r>
      <w:r w:rsidRPr="0033599F">
        <w:rPr>
          <w:rFonts w:ascii="Verdana" w:hAnsi="Verdana"/>
        </w:rPr>
        <w:t> :</w:t>
      </w:r>
    </w:p>
    <w:p w14:paraId="7E706139" w14:textId="77777777" w:rsidR="0033599F" w:rsidRPr="0033599F" w:rsidRDefault="0033599F" w:rsidP="00D52B00">
      <w:pPr>
        <w:rPr>
          <w:rFonts w:ascii="Verdana" w:hAnsi="Verdana"/>
        </w:rPr>
      </w:pPr>
    </w:p>
    <w:p w14:paraId="384EBE2B" w14:textId="77777777" w:rsidR="00D52B00" w:rsidRPr="0033599F" w:rsidRDefault="00DE6A12" w:rsidP="00D52B00">
      <w:pPr>
        <w:rPr>
          <w:rFonts w:ascii="Verdana" w:hAnsi="Verdana"/>
        </w:rPr>
      </w:pPr>
      <w:r>
        <w:rPr>
          <w:rFonts w:ascii="Verdana" w:hAnsi="Verdana"/>
        </w:rPr>
        <w:t>Le titulaire</w:t>
      </w:r>
      <w:r w:rsidR="00D52B00" w:rsidRPr="0033599F">
        <w:rPr>
          <w:rFonts w:ascii="Verdana" w:hAnsi="Verdana"/>
        </w:rPr>
        <w:t xml:space="preserve"> du marché s’engage à respecter vis-à-vis de la CCI une clause de non-concurrence auprès des organisateurs extérieurs au Parc des Expositions. Ainsi, les commandes des prestations concernant une manifestation se déroulant au Parc des Expositions de Béziers, devront être effectuées obligatoirement par les Services du Parc qui refactureront la prestation aux organisateurs. L’entreprise </w:t>
      </w:r>
      <w:r>
        <w:rPr>
          <w:rFonts w:ascii="Verdana" w:hAnsi="Verdana"/>
        </w:rPr>
        <w:t>titulaire</w:t>
      </w:r>
      <w:r w:rsidR="00D52B00" w:rsidRPr="0033599F">
        <w:rPr>
          <w:rFonts w:ascii="Verdana" w:hAnsi="Verdana"/>
        </w:rPr>
        <w:t xml:space="preserve"> s’interdit de démarcher directement les organisateurs en amont, en aval ou pendant toute manifestation organisée sur le Parc.</w:t>
      </w:r>
    </w:p>
    <w:p w14:paraId="3FE25834" w14:textId="77777777" w:rsidR="0033599F" w:rsidRDefault="0033599F" w:rsidP="00D52B00">
      <w:pPr>
        <w:rPr>
          <w:rFonts w:ascii="Verdana" w:hAnsi="Verdana"/>
        </w:rPr>
      </w:pPr>
    </w:p>
    <w:p w14:paraId="695EA1E6" w14:textId="336D84D3" w:rsidR="00292708" w:rsidRDefault="00D52B00" w:rsidP="00292708">
      <w:pPr>
        <w:rPr>
          <w:rFonts w:ascii="Verdana" w:hAnsi="Verdana"/>
        </w:rPr>
      </w:pPr>
      <w:r w:rsidRPr="0038123F">
        <w:rPr>
          <w:rFonts w:ascii="Verdana" w:hAnsi="Verdana"/>
        </w:rPr>
        <w:t xml:space="preserve">A titre exceptionnel une dérogation ponctuelle pourra être préalablement accordée par écrit par le </w:t>
      </w:r>
      <w:r w:rsidR="00016CD3" w:rsidRPr="0038123F">
        <w:rPr>
          <w:rFonts w:ascii="Verdana" w:hAnsi="Verdana"/>
        </w:rPr>
        <w:t>Directeur Général de la CCI Hérault</w:t>
      </w:r>
      <w:r w:rsidRPr="0038123F">
        <w:rPr>
          <w:rFonts w:ascii="Verdana" w:hAnsi="Verdana"/>
        </w:rPr>
        <w:t xml:space="preserve"> pour un client historique du fournisseur, à charge pour ce dernier de consentir un intéressement au chiffre d’affaires réalisé (pourcentage à définir avec le </w:t>
      </w:r>
      <w:r w:rsidR="00016CD3" w:rsidRPr="0038123F">
        <w:rPr>
          <w:rFonts w:ascii="Verdana" w:hAnsi="Verdana"/>
        </w:rPr>
        <w:t>Directeur Général de la CCI Hérault</w:t>
      </w:r>
      <w:r w:rsidRPr="0038123F">
        <w:rPr>
          <w:rFonts w:ascii="Verdana" w:hAnsi="Verdana"/>
        </w:rPr>
        <w:t>).</w:t>
      </w:r>
    </w:p>
    <w:p w14:paraId="1D68A164" w14:textId="77777777" w:rsidR="005814CC" w:rsidRDefault="005814CC" w:rsidP="00292708">
      <w:pPr>
        <w:rPr>
          <w:rFonts w:ascii="Verdana" w:hAnsi="Verdana"/>
        </w:rPr>
      </w:pPr>
    </w:p>
    <w:p w14:paraId="089EA553" w14:textId="77777777" w:rsidR="005814CC" w:rsidRDefault="005814CC" w:rsidP="00292708">
      <w:pPr>
        <w:rPr>
          <w:rFonts w:ascii="Verdana" w:hAnsi="Verdana"/>
        </w:rPr>
      </w:pPr>
    </w:p>
    <w:p w14:paraId="305FF910" w14:textId="77777777" w:rsidR="005814CC" w:rsidRDefault="005814CC" w:rsidP="00292708">
      <w:pPr>
        <w:rPr>
          <w:rFonts w:ascii="Verdana" w:hAnsi="Verdana"/>
        </w:rPr>
      </w:pPr>
    </w:p>
    <w:p w14:paraId="4F2DE85E" w14:textId="77777777" w:rsidR="005814CC" w:rsidRDefault="005814CC" w:rsidP="00292708">
      <w:pPr>
        <w:rPr>
          <w:rFonts w:ascii="Verdana" w:hAnsi="Verdana"/>
        </w:rPr>
      </w:pPr>
    </w:p>
    <w:p w14:paraId="1AABF7E1" w14:textId="77777777" w:rsidR="005814CC" w:rsidRDefault="005814CC" w:rsidP="00292708">
      <w:pPr>
        <w:rPr>
          <w:rFonts w:ascii="Verdana" w:hAnsi="Verdana"/>
        </w:rPr>
      </w:pPr>
    </w:p>
    <w:p w14:paraId="0E8FD984" w14:textId="77777777" w:rsidR="005814CC" w:rsidRPr="0038123F" w:rsidRDefault="005814CC" w:rsidP="00292708">
      <w:pPr>
        <w:rPr>
          <w:rFonts w:ascii="Verdana" w:hAnsi="Verdana"/>
        </w:rPr>
      </w:pPr>
    </w:p>
    <w:p w14:paraId="6E75DAAE" w14:textId="7BBB00B0" w:rsidR="00292708" w:rsidRPr="0038123F" w:rsidRDefault="00292708" w:rsidP="00292708">
      <w:pPr>
        <w:rPr>
          <w:rFonts w:ascii="Verdana" w:hAnsi="Verdana"/>
        </w:rPr>
      </w:pPr>
    </w:p>
    <w:p w14:paraId="50164B9C" w14:textId="77777777" w:rsidR="00CD2E20" w:rsidRDefault="00CD2E20" w:rsidP="00292708">
      <w:pPr>
        <w:rPr>
          <w:rFonts w:ascii="Verdana" w:hAnsi="Verdana"/>
        </w:rPr>
      </w:pPr>
    </w:p>
    <w:p w14:paraId="6E7E90CA" w14:textId="34391559" w:rsidR="00CD2E20" w:rsidRDefault="00331F52" w:rsidP="00CD2E20">
      <w:pPr>
        <w:rPr>
          <w:rFonts w:ascii="Verdana" w:eastAsia="Verdana" w:hAnsi="Verdana" w:cs="Verdana"/>
          <w:b/>
          <w:bCs/>
          <w:iCs/>
          <w:color w:val="000000"/>
          <w:sz w:val="24"/>
          <w:szCs w:val="28"/>
        </w:rPr>
      </w:pPr>
      <w:r>
        <w:rPr>
          <w:rFonts w:ascii="Verdana" w:eastAsia="Verdana" w:hAnsi="Verdana" w:cs="Verdana"/>
          <w:b/>
          <w:bCs/>
          <w:iCs/>
          <w:color w:val="000000"/>
          <w:sz w:val="24"/>
          <w:szCs w:val="28"/>
        </w:rPr>
        <w:lastRenderedPageBreak/>
        <w:t>3</w:t>
      </w:r>
      <w:r w:rsidR="00275F34" w:rsidRPr="00275F34">
        <w:rPr>
          <w:rFonts w:ascii="Verdana" w:eastAsia="Verdana" w:hAnsi="Verdana" w:cs="Verdana"/>
          <w:b/>
          <w:bCs/>
          <w:iCs/>
          <w:color w:val="000000"/>
          <w:sz w:val="24"/>
          <w:szCs w:val="28"/>
        </w:rPr>
        <w:t>.</w:t>
      </w:r>
      <w:r>
        <w:rPr>
          <w:rFonts w:ascii="Verdana" w:eastAsia="Verdana" w:hAnsi="Verdana" w:cs="Verdana"/>
          <w:b/>
          <w:bCs/>
          <w:iCs/>
          <w:color w:val="000000"/>
          <w:sz w:val="24"/>
          <w:szCs w:val="28"/>
        </w:rPr>
        <w:t>2</w:t>
      </w:r>
      <w:r w:rsidR="00275F34" w:rsidRPr="00275F34">
        <w:rPr>
          <w:rFonts w:ascii="Verdana" w:eastAsia="Verdana" w:hAnsi="Verdana" w:cs="Verdana"/>
          <w:b/>
          <w:bCs/>
          <w:iCs/>
          <w:color w:val="000000"/>
          <w:sz w:val="24"/>
          <w:szCs w:val="28"/>
        </w:rPr>
        <w:t xml:space="preserve"> – Dispositions communes aux lots</w:t>
      </w:r>
    </w:p>
    <w:p w14:paraId="04787352" w14:textId="77777777" w:rsidR="00CD2E20" w:rsidRDefault="00CD2E20" w:rsidP="00CD2E20">
      <w:pPr>
        <w:rPr>
          <w:rFonts w:ascii="Verdana" w:eastAsia="Verdana" w:hAnsi="Verdana" w:cs="Verdana"/>
          <w:b/>
          <w:bCs/>
          <w:iCs/>
          <w:color w:val="000000"/>
          <w:sz w:val="24"/>
          <w:szCs w:val="28"/>
        </w:rPr>
      </w:pPr>
    </w:p>
    <w:p w14:paraId="746D1654" w14:textId="72E68DB4" w:rsidR="00CD2E20" w:rsidRDefault="00331F52" w:rsidP="00CD2E20">
      <w:pPr>
        <w:rPr>
          <w:rFonts w:ascii="Verdana" w:eastAsia="Verdana" w:hAnsi="Verdana" w:cs="Verdana"/>
          <w:b/>
          <w:bCs/>
          <w:iCs/>
          <w:color w:val="000000"/>
          <w:sz w:val="24"/>
          <w:szCs w:val="28"/>
        </w:rPr>
      </w:pPr>
      <w:r>
        <w:rPr>
          <w:rFonts w:ascii="Verdana" w:eastAsia="Verdana" w:hAnsi="Verdana" w:cs="Verdana"/>
          <w:b/>
          <w:bCs/>
          <w:iCs/>
          <w:color w:val="000000"/>
          <w:sz w:val="24"/>
          <w:szCs w:val="28"/>
        </w:rPr>
        <w:t>3.2.1</w:t>
      </w:r>
      <w:r w:rsidR="00275F34" w:rsidRPr="00275F34">
        <w:rPr>
          <w:rFonts w:ascii="Verdana" w:eastAsia="Verdana" w:hAnsi="Verdana" w:cs="Verdana"/>
          <w:b/>
          <w:bCs/>
          <w:iCs/>
          <w:color w:val="000000"/>
          <w:sz w:val="24"/>
          <w:szCs w:val="28"/>
        </w:rPr>
        <w:t xml:space="preserve"> – En matière de gardiennage </w:t>
      </w:r>
    </w:p>
    <w:p w14:paraId="23E226F8" w14:textId="77777777" w:rsidR="00CD2E20" w:rsidRDefault="00CD2E20" w:rsidP="00CD2E20">
      <w:pPr>
        <w:rPr>
          <w:rFonts w:ascii="Verdana" w:eastAsia="Verdana" w:hAnsi="Verdana" w:cs="Verdana"/>
          <w:color w:val="000000"/>
          <w:szCs w:val="24"/>
        </w:rPr>
      </w:pPr>
    </w:p>
    <w:p w14:paraId="59D5AE8B" w14:textId="35FDCEA4" w:rsidR="00CD2E20" w:rsidRDefault="00275F34" w:rsidP="00CD2E20">
      <w:pPr>
        <w:rPr>
          <w:rFonts w:ascii="Verdana" w:eastAsia="Verdana" w:hAnsi="Verdana" w:cs="Verdana"/>
          <w:color w:val="000000"/>
          <w:szCs w:val="24"/>
        </w:rPr>
      </w:pPr>
      <w:r w:rsidRPr="00275F34">
        <w:rPr>
          <w:rFonts w:ascii="Verdana" w:eastAsia="Verdana" w:hAnsi="Verdana" w:cs="Verdana"/>
          <w:color w:val="000000"/>
          <w:szCs w:val="24"/>
        </w:rPr>
        <w:t>En début et en fin de vacation, les agents s’assureront que toutes les issues ou accès sont sécurisés et qu’aucun fait marquant n’est à signaler (dégradation, présence d’individus indésirables, rôdeurs….).</w:t>
      </w:r>
    </w:p>
    <w:p w14:paraId="64ED2C30" w14:textId="77777777" w:rsidR="00CD2E20" w:rsidRDefault="00CD2E20" w:rsidP="00CD2E20">
      <w:pPr>
        <w:rPr>
          <w:rFonts w:ascii="Verdana" w:eastAsia="Verdana" w:hAnsi="Verdana" w:cs="Verdana"/>
          <w:color w:val="000000"/>
          <w:szCs w:val="24"/>
        </w:rPr>
      </w:pPr>
    </w:p>
    <w:p w14:paraId="75F4D03B" w14:textId="77777777" w:rsidR="00CD2E20" w:rsidRDefault="00036E26" w:rsidP="00CD2E20">
      <w:pPr>
        <w:rPr>
          <w:rFonts w:ascii="Verdana" w:eastAsia="Verdana" w:hAnsi="Verdana" w:cs="Verdana"/>
          <w:color w:val="000000"/>
          <w:szCs w:val="24"/>
        </w:rPr>
      </w:pPr>
      <w:r>
        <w:rPr>
          <w:rFonts w:ascii="Verdana" w:eastAsia="Verdana" w:hAnsi="Verdana" w:cs="Verdana"/>
          <w:color w:val="000000"/>
          <w:szCs w:val="24"/>
        </w:rPr>
        <w:t>Comme énoncé plus haut, pour certains sites</w:t>
      </w:r>
      <w:r w:rsidR="00275F34" w:rsidRPr="00275F34">
        <w:rPr>
          <w:rFonts w:ascii="Verdana" w:eastAsia="Verdana" w:hAnsi="Verdana" w:cs="Verdana"/>
          <w:color w:val="000000"/>
          <w:szCs w:val="24"/>
        </w:rPr>
        <w:t xml:space="preserve">, l’agent devra assurer la fermeture du site et </w:t>
      </w:r>
      <w:r w:rsidR="00275F34">
        <w:rPr>
          <w:rFonts w:ascii="Verdana" w:eastAsia="Verdana" w:hAnsi="Verdana" w:cs="Verdana"/>
          <w:color w:val="000000"/>
          <w:szCs w:val="24"/>
        </w:rPr>
        <w:t>mettre l’alarme.</w:t>
      </w:r>
    </w:p>
    <w:p w14:paraId="383367A7" w14:textId="77777777" w:rsidR="00CD2E20" w:rsidRDefault="00CD2E20" w:rsidP="00CD2E20">
      <w:pPr>
        <w:rPr>
          <w:rFonts w:ascii="Verdana" w:eastAsia="Verdana" w:hAnsi="Verdana" w:cs="Verdana"/>
          <w:color w:val="000000"/>
          <w:szCs w:val="24"/>
        </w:rPr>
      </w:pPr>
    </w:p>
    <w:p w14:paraId="5738B05E" w14:textId="77777777" w:rsidR="00CD2E20" w:rsidRDefault="00CD2E20" w:rsidP="00CD2E20">
      <w:pPr>
        <w:rPr>
          <w:rFonts w:ascii="Verdana" w:eastAsia="Verdana" w:hAnsi="Verdana" w:cs="Verdana"/>
          <w:color w:val="000000"/>
          <w:szCs w:val="24"/>
        </w:rPr>
      </w:pPr>
    </w:p>
    <w:p w14:paraId="5E7A9C44" w14:textId="1047F98C" w:rsidR="00D97A59" w:rsidRPr="0038123F" w:rsidRDefault="00331F52" w:rsidP="00D97A59">
      <w:pPr>
        <w:rPr>
          <w:rFonts w:ascii="Verdana" w:eastAsia="Verdana" w:hAnsi="Verdana" w:cs="Verdana"/>
          <w:b/>
          <w:bCs/>
          <w:iCs/>
          <w:color w:val="000000"/>
          <w:sz w:val="24"/>
          <w:szCs w:val="28"/>
        </w:rPr>
      </w:pPr>
      <w:r>
        <w:rPr>
          <w:rFonts w:ascii="Verdana" w:eastAsia="Verdana" w:hAnsi="Verdana" w:cs="Verdana"/>
          <w:b/>
          <w:bCs/>
          <w:iCs/>
          <w:color w:val="000000"/>
          <w:sz w:val="24"/>
          <w:szCs w:val="28"/>
        </w:rPr>
        <w:t>3.2.2</w:t>
      </w:r>
      <w:r w:rsidR="00D97A59" w:rsidRPr="0038123F">
        <w:rPr>
          <w:rFonts w:ascii="Verdana" w:eastAsia="Verdana" w:hAnsi="Verdana" w:cs="Verdana"/>
          <w:b/>
          <w:bCs/>
          <w:iCs/>
          <w:color w:val="000000"/>
          <w:sz w:val="24"/>
          <w:szCs w:val="28"/>
        </w:rPr>
        <w:t xml:space="preserve"> – En matière d’intervention suite appel de la télésurveillance</w:t>
      </w:r>
    </w:p>
    <w:p w14:paraId="238E5985" w14:textId="77777777" w:rsidR="00D97A59" w:rsidRPr="0038123F" w:rsidRDefault="00D97A59" w:rsidP="00CD2E20">
      <w:pPr>
        <w:rPr>
          <w:rFonts w:ascii="Verdana" w:eastAsia="Verdana" w:hAnsi="Verdana" w:cs="Verdana"/>
          <w:color w:val="000000"/>
          <w:szCs w:val="24"/>
        </w:rPr>
      </w:pPr>
    </w:p>
    <w:p w14:paraId="71396F0E" w14:textId="225C27F8" w:rsidR="00D97A59" w:rsidRPr="00D97A59" w:rsidRDefault="00E62F3B" w:rsidP="00CD2E20">
      <w:pPr>
        <w:rPr>
          <w:rFonts w:ascii="Verdana" w:eastAsia="Verdana" w:hAnsi="Verdana" w:cs="Verdana"/>
          <w:color w:val="000000"/>
          <w:szCs w:val="24"/>
        </w:rPr>
      </w:pPr>
      <w:r w:rsidRPr="0038123F">
        <w:rPr>
          <w:rFonts w:ascii="Verdana" w:eastAsia="Verdana" w:hAnsi="Verdana" w:cs="Verdana"/>
          <w:color w:val="000000"/>
          <w:szCs w:val="24"/>
        </w:rPr>
        <w:t>Le</w:t>
      </w:r>
      <w:r w:rsidR="00D97A59" w:rsidRPr="0038123F">
        <w:rPr>
          <w:rFonts w:ascii="Verdana" w:eastAsia="Verdana" w:hAnsi="Verdana" w:cs="Verdana"/>
          <w:color w:val="000000"/>
          <w:szCs w:val="24"/>
        </w:rPr>
        <w:t xml:space="preserve"> Parc des Expositions de Béziers est doté d’une vidéosurveillance et d’une détection intrusion. Dans ce cadre-là, la société de vidéosurveillance pourra être </w:t>
      </w:r>
      <w:r w:rsidR="00F466B2" w:rsidRPr="0038123F">
        <w:rPr>
          <w:rFonts w:ascii="Verdana" w:eastAsia="Verdana" w:hAnsi="Verdana" w:cs="Verdana"/>
          <w:color w:val="000000"/>
          <w:szCs w:val="24"/>
        </w:rPr>
        <w:t>amenée</w:t>
      </w:r>
      <w:r w:rsidR="00D97A59" w:rsidRPr="0038123F">
        <w:rPr>
          <w:rFonts w:ascii="Verdana" w:eastAsia="Verdana" w:hAnsi="Verdana" w:cs="Verdana"/>
          <w:color w:val="000000"/>
          <w:szCs w:val="24"/>
        </w:rPr>
        <w:t xml:space="preserve"> à téléphoner à la société de sécurité pour intervenir sur le site du Parc 24h/24 et 7j/7 et faire les vérifications d’usage</w:t>
      </w:r>
      <w:r w:rsidR="00F466B2" w:rsidRPr="0038123F">
        <w:rPr>
          <w:rFonts w:ascii="Verdana" w:eastAsia="Verdana" w:hAnsi="Verdana" w:cs="Verdana"/>
          <w:color w:val="000000"/>
          <w:szCs w:val="24"/>
        </w:rPr>
        <w:t>s</w:t>
      </w:r>
      <w:r w:rsidR="00D97A59" w:rsidRPr="0038123F">
        <w:rPr>
          <w:rFonts w:ascii="Verdana" w:eastAsia="Verdana" w:hAnsi="Verdana" w:cs="Verdana"/>
          <w:color w:val="000000"/>
          <w:szCs w:val="24"/>
        </w:rPr>
        <w:t>.</w:t>
      </w:r>
    </w:p>
    <w:p w14:paraId="270D052E" w14:textId="77777777" w:rsidR="00D97A59" w:rsidRDefault="00D97A59" w:rsidP="00CD2E20">
      <w:pPr>
        <w:rPr>
          <w:rFonts w:ascii="Verdana" w:eastAsia="Verdana" w:hAnsi="Verdana" w:cs="Verdana"/>
          <w:color w:val="000000"/>
          <w:szCs w:val="24"/>
        </w:rPr>
      </w:pPr>
    </w:p>
    <w:p w14:paraId="398C8297" w14:textId="77777777" w:rsidR="00D97A59" w:rsidRDefault="00D97A59" w:rsidP="00CD2E20">
      <w:pPr>
        <w:rPr>
          <w:rFonts w:ascii="Verdana" w:eastAsia="Verdana" w:hAnsi="Verdana" w:cs="Verdana"/>
          <w:color w:val="000000"/>
          <w:szCs w:val="24"/>
        </w:rPr>
      </w:pPr>
    </w:p>
    <w:p w14:paraId="06F8BB95" w14:textId="79805624" w:rsidR="00CD2E20" w:rsidRPr="005814CC" w:rsidRDefault="00331F52" w:rsidP="00CD2E20">
      <w:pPr>
        <w:rPr>
          <w:rFonts w:ascii="Verdana" w:eastAsia="Verdana" w:hAnsi="Verdana" w:cs="Verdana"/>
          <w:b/>
          <w:bCs/>
          <w:iCs/>
          <w:color w:val="000000"/>
          <w:sz w:val="24"/>
          <w:szCs w:val="28"/>
        </w:rPr>
      </w:pPr>
      <w:r w:rsidRPr="005814CC">
        <w:rPr>
          <w:rFonts w:ascii="Verdana" w:eastAsia="Verdana" w:hAnsi="Verdana" w:cs="Verdana"/>
          <w:b/>
          <w:bCs/>
          <w:iCs/>
          <w:color w:val="000000"/>
          <w:sz w:val="24"/>
          <w:szCs w:val="28"/>
        </w:rPr>
        <w:t>3.2.3</w:t>
      </w:r>
      <w:r w:rsidR="00036E26" w:rsidRPr="005814CC">
        <w:rPr>
          <w:rFonts w:ascii="Verdana" w:eastAsia="Verdana" w:hAnsi="Verdana" w:cs="Verdana"/>
          <w:b/>
          <w:bCs/>
          <w:iCs/>
          <w:color w:val="000000"/>
          <w:sz w:val="24"/>
          <w:szCs w:val="28"/>
        </w:rPr>
        <w:t xml:space="preserve"> – En matière de </w:t>
      </w:r>
      <w:r w:rsidR="00DE6A12" w:rsidRPr="005814CC">
        <w:rPr>
          <w:rFonts w:ascii="Verdana" w:eastAsia="Verdana" w:hAnsi="Verdana" w:cs="Verdana"/>
          <w:b/>
          <w:bCs/>
          <w:iCs/>
          <w:color w:val="000000"/>
          <w:sz w:val="24"/>
          <w:szCs w:val="28"/>
        </w:rPr>
        <w:t xml:space="preserve">sécurité des visiteurs </w:t>
      </w:r>
    </w:p>
    <w:p w14:paraId="453F704C" w14:textId="77777777" w:rsidR="00CD2E20" w:rsidRPr="005814CC" w:rsidRDefault="00CD2E20" w:rsidP="00CD2E20">
      <w:pPr>
        <w:rPr>
          <w:rFonts w:ascii="Verdana" w:eastAsia="Verdana" w:hAnsi="Verdana" w:cs="Verdana"/>
          <w:b/>
          <w:bCs/>
          <w:iCs/>
          <w:color w:val="000000"/>
          <w:sz w:val="24"/>
          <w:szCs w:val="28"/>
        </w:rPr>
      </w:pPr>
    </w:p>
    <w:p w14:paraId="3EA5CEC3" w14:textId="596F8E68" w:rsidR="00CD2E20" w:rsidRPr="005814CC" w:rsidRDefault="00130321" w:rsidP="00CD2E20">
      <w:pPr>
        <w:rPr>
          <w:rFonts w:ascii="Verdana" w:eastAsia="Verdana" w:hAnsi="Verdana" w:cs="Verdana"/>
          <w:color w:val="000000"/>
          <w:szCs w:val="24"/>
        </w:rPr>
      </w:pPr>
      <w:r w:rsidRPr="005814CC">
        <w:rPr>
          <w:rFonts w:ascii="Verdana" w:eastAsia="Verdana" w:hAnsi="Verdana" w:cs="Verdana"/>
          <w:color w:val="000000"/>
          <w:szCs w:val="24"/>
        </w:rPr>
        <w:t xml:space="preserve">La CCI pourra demander au titulaire d’assurer des missions de filtrage lors de manifestation particulière. Il devra assurer le contrôle d’accès par une fouille visuelle des sacs en tout genre, </w:t>
      </w:r>
      <w:r w:rsidR="008E7E4A" w:rsidRPr="005814CC">
        <w:rPr>
          <w:rFonts w:ascii="Verdana" w:eastAsia="Verdana" w:hAnsi="Verdana" w:cs="Verdana"/>
          <w:color w:val="000000"/>
          <w:szCs w:val="24"/>
        </w:rPr>
        <w:t>une palpation</w:t>
      </w:r>
      <w:r w:rsidRPr="005814CC">
        <w:rPr>
          <w:rFonts w:ascii="Verdana" w:eastAsia="Verdana" w:hAnsi="Verdana" w:cs="Verdana"/>
          <w:color w:val="000000"/>
          <w:szCs w:val="24"/>
        </w:rPr>
        <w:t xml:space="preserve"> et / ou une vérification des billets</w:t>
      </w:r>
      <w:r w:rsidR="00016CD3" w:rsidRPr="005814CC">
        <w:rPr>
          <w:rFonts w:ascii="Verdana" w:eastAsia="Verdana" w:hAnsi="Verdana" w:cs="Verdana"/>
          <w:color w:val="000000"/>
          <w:szCs w:val="24"/>
        </w:rPr>
        <w:t xml:space="preserve">, </w:t>
      </w:r>
      <w:r w:rsidRPr="005814CC">
        <w:rPr>
          <w:rFonts w:ascii="Verdana" w:eastAsia="Verdana" w:hAnsi="Verdana" w:cs="Verdana"/>
          <w:color w:val="000000"/>
          <w:szCs w:val="24"/>
        </w:rPr>
        <w:t xml:space="preserve">selon la nature de la manifestation. </w:t>
      </w:r>
    </w:p>
    <w:p w14:paraId="505C67BE" w14:textId="77777777" w:rsidR="00CD2E20" w:rsidRPr="005814CC" w:rsidRDefault="00CD2E20" w:rsidP="00CD2E20">
      <w:pPr>
        <w:rPr>
          <w:rFonts w:ascii="Verdana" w:eastAsia="Verdana" w:hAnsi="Verdana" w:cs="Verdana"/>
          <w:color w:val="000000"/>
          <w:szCs w:val="24"/>
        </w:rPr>
      </w:pPr>
    </w:p>
    <w:p w14:paraId="1B879676" w14:textId="77777777" w:rsidR="00CD2E20" w:rsidRPr="005814CC" w:rsidRDefault="00DE6A12" w:rsidP="00CD2E20">
      <w:pPr>
        <w:rPr>
          <w:rFonts w:ascii="Verdana" w:eastAsia="Verdana" w:hAnsi="Verdana" w:cs="Verdana"/>
          <w:color w:val="000000"/>
          <w:szCs w:val="24"/>
        </w:rPr>
      </w:pPr>
      <w:r w:rsidRPr="005814CC">
        <w:rPr>
          <w:rFonts w:ascii="Verdana" w:eastAsia="Verdana" w:hAnsi="Verdana" w:cs="Verdana"/>
          <w:color w:val="000000"/>
          <w:szCs w:val="24"/>
        </w:rPr>
        <w:t>Le titulaire veille à être en règle et à jour quant aux habilitations nécessaires pour la mise en œuvre de ces prestations.</w:t>
      </w:r>
    </w:p>
    <w:p w14:paraId="1BD65FA1" w14:textId="77777777" w:rsidR="00CD2E20" w:rsidRPr="005814CC" w:rsidRDefault="00CD2E20" w:rsidP="00CD2E20">
      <w:pPr>
        <w:rPr>
          <w:rFonts w:ascii="Verdana" w:eastAsia="Verdana" w:hAnsi="Verdana" w:cs="Verdana"/>
          <w:color w:val="000000"/>
          <w:szCs w:val="24"/>
        </w:rPr>
      </w:pPr>
    </w:p>
    <w:p w14:paraId="069F2097" w14:textId="799303A8" w:rsidR="00CD2E20" w:rsidRPr="005814CC" w:rsidRDefault="00331F52" w:rsidP="00CD2E20">
      <w:pPr>
        <w:rPr>
          <w:rFonts w:ascii="Verdana" w:eastAsia="Verdana" w:hAnsi="Verdana" w:cs="Verdana"/>
          <w:b/>
          <w:bCs/>
          <w:color w:val="000000"/>
          <w:kern w:val="32"/>
          <w:sz w:val="28"/>
          <w:szCs w:val="32"/>
        </w:rPr>
      </w:pPr>
      <w:r w:rsidRPr="005814CC">
        <w:rPr>
          <w:rFonts w:ascii="Verdana" w:eastAsia="Verdana" w:hAnsi="Verdana" w:cs="Verdana"/>
          <w:b/>
          <w:bCs/>
          <w:color w:val="000000"/>
          <w:kern w:val="32"/>
          <w:sz w:val="28"/>
          <w:szCs w:val="32"/>
        </w:rPr>
        <w:t>4</w:t>
      </w:r>
      <w:r w:rsidR="0048221D" w:rsidRPr="005814CC">
        <w:rPr>
          <w:rFonts w:ascii="Verdana" w:eastAsia="Verdana" w:hAnsi="Verdana" w:cs="Verdana"/>
          <w:b/>
          <w:bCs/>
          <w:color w:val="000000"/>
          <w:kern w:val="32"/>
          <w:sz w:val="28"/>
          <w:szCs w:val="32"/>
        </w:rPr>
        <w:t xml:space="preserve"> - </w:t>
      </w:r>
      <w:r w:rsidR="00C8613B" w:rsidRPr="005814CC">
        <w:rPr>
          <w:rFonts w:ascii="Verdana" w:eastAsia="Verdana" w:hAnsi="Verdana" w:cs="Verdana"/>
          <w:b/>
          <w:bCs/>
          <w:color w:val="000000"/>
          <w:kern w:val="32"/>
          <w:sz w:val="28"/>
          <w:szCs w:val="32"/>
        </w:rPr>
        <w:t xml:space="preserve">Modalités d’exécution des prestations </w:t>
      </w:r>
    </w:p>
    <w:p w14:paraId="452A9934" w14:textId="77777777" w:rsidR="00CD2E20" w:rsidRPr="005814CC" w:rsidRDefault="00CD2E20" w:rsidP="00CD2E20">
      <w:pPr>
        <w:rPr>
          <w:rFonts w:ascii="Verdana" w:eastAsia="Verdana" w:hAnsi="Verdana" w:cs="Verdana"/>
          <w:b/>
          <w:bCs/>
          <w:color w:val="000000"/>
          <w:kern w:val="32"/>
          <w:sz w:val="28"/>
          <w:szCs w:val="32"/>
        </w:rPr>
      </w:pPr>
    </w:p>
    <w:p w14:paraId="0556EA31" w14:textId="5E7A15C7" w:rsidR="00CD2E20" w:rsidRPr="005814CC" w:rsidRDefault="00331F52" w:rsidP="00CD2E20">
      <w:pPr>
        <w:rPr>
          <w:rFonts w:ascii="Verdana" w:eastAsia="Verdana" w:hAnsi="Verdana" w:cs="Verdana"/>
          <w:b/>
          <w:bCs/>
          <w:iCs/>
          <w:color w:val="000000"/>
          <w:sz w:val="24"/>
          <w:szCs w:val="28"/>
        </w:rPr>
      </w:pPr>
      <w:r w:rsidRPr="005814CC">
        <w:rPr>
          <w:rFonts w:ascii="Verdana" w:eastAsia="Verdana" w:hAnsi="Verdana" w:cs="Verdana"/>
          <w:b/>
          <w:bCs/>
          <w:iCs/>
          <w:color w:val="000000"/>
          <w:sz w:val="24"/>
          <w:szCs w:val="28"/>
        </w:rPr>
        <w:t>4</w:t>
      </w:r>
      <w:r w:rsidR="00BC4126" w:rsidRPr="005814CC">
        <w:rPr>
          <w:rFonts w:ascii="Verdana" w:eastAsia="Verdana" w:hAnsi="Verdana" w:cs="Verdana"/>
          <w:b/>
          <w:bCs/>
          <w:iCs/>
          <w:color w:val="000000"/>
          <w:sz w:val="24"/>
          <w:szCs w:val="28"/>
        </w:rPr>
        <w:t>.1 – Moyens humains</w:t>
      </w:r>
    </w:p>
    <w:p w14:paraId="07C7169C" w14:textId="0404C044" w:rsidR="00CD2E20" w:rsidRPr="005814CC" w:rsidRDefault="00BC4126" w:rsidP="00CD2E20">
      <w:pPr>
        <w:rPr>
          <w:rFonts w:ascii="Verdana" w:eastAsia="Verdana" w:hAnsi="Verdana" w:cs="Verdana"/>
          <w:color w:val="000000"/>
          <w:szCs w:val="24"/>
        </w:rPr>
      </w:pPr>
      <w:r w:rsidRPr="005814CC">
        <w:rPr>
          <w:rFonts w:ascii="Verdana" w:eastAsia="Verdana" w:hAnsi="Verdana" w:cs="Verdana"/>
          <w:color w:val="000000"/>
          <w:szCs w:val="24"/>
        </w:rPr>
        <w:t xml:space="preserve">Pour réaliser les prestations, le nombre d’agent nécessaire est variable. L’attention du candidat est portée sur le site du Parc des Expositions qui nécessite la composition d’une équipe plus étoffée.  </w:t>
      </w:r>
    </w:p>
    <w:p w14:paraId="455094D2" w14:textId="77777777" w:rsidR="00CD2E20" w:rsidRPr="005814CC" w:rsidRDefault="00CD2E20" w:rsidP="00CD2E20">
      <w:pPr>
        <w:rPr>
          <w:rFonts w:ascii="Verdana" w:eastAsia="Verdana" w:hAnsi="Verdana" w:cs="Verdana"/>
          <w:color w:val="000000"/>
          <w:szCs w:val="24"/>
        </w:rPr>
      </w:pPr>
    </w:p>
    <w:p w14:paraId="70B5CF4E" w14:textId="47653EF3" w:rsidR="00F83B43" w:rsidRPr="005814CC" w:rsidRDefault="00AE2635" w:rsidP="00CD2E20">
      <w:pPr>
        <w:rPr>
          <w:rFonts w:ascii="Verdana" w:eastAsia="Verdana" w:hAnsi="Verdana" w:cs="Verdana"/>
          <w:szCs w:val="24"/>
        </w:rPr>
      </w:pPr>
      <w:r w:rsidRPr="005814CC">
        <w:rPr>
          <w:rFonts w:ascii="Verdana" w:eastAsia="Verdana" w:hAnsi="Verdana" w:cs="Verdana"/>
          <w:color w:val="000000"/>
          <w:szCs w:val="24"/>
        </w:rPr>
        <w:t xml:space="preserve">A titre d’exemple, il a été </w:t>
      </w:r>
      <w:r w:rsidRPr="005814CC">
        <w:rPr>
          <w:rFonts w:ascii="Verdana" w:eastAsia="Verdana" w:hAnsi="Verdana" w:cs="Verdana"/>
          <w:szCs w:val="24"/>
        </w:rPr>
        <w:t xml:space="preserve">demandé pour la </w:t>
      </w:r>
      <w:r w:rsidR="0038123F" w:rsidRPr="005814CC">
        <w:rPr>
          <w:rFonts w:ascii="Verdana" w:eastAsia="Verdana" w:hAnsi="Verdana" w:cs="Verdana"/>
          <w:szCs w:val="24"/>
        </w:rPr>
        <w:t>« </w:t>
      </w:r>
      <w:r w:rsidRPr="005814CC">
        <w:rPr>
          <w:rFonts w:ascii="Verdana" w:eastAsia="Verdana" w:hAnsi="Verdana" w:cs="Verdana"/>
          <w:szCs w:val="24"/>
        </w:rPr>
        <w:t xml:space="preserve">foire </w:t>
      </w:r>
      <w:r w:rsidR="0038123F" w:rsidRPr="005814CC">
        <w:rPr>
          <w:rFonts w:ascii="Verdana" w:eastAsia="Verdana" w:hAnsi="Verdana" w:cs="Verdana"/>
          <w:szCs w:val="24"/>
        </w:rPr>
        <w:t xml:space="preserve">de Béziers </w:t>
      </w:r>
      <w:r w:rsidR="003C0C28" w:rsidRPr="005814CC">
        <w:rPr>
          <w:rFonts w:ascii="Verdana" w:eastAsia="Verdana" w:hAnsi="Verdana" w:cs="Verdana"/>
          <w:szCs w:val="24"/>
        </w:rPr>
        <w:t>20</w:t>
      </w:r>
      <w:r w:rsidR="006B0607" w:rsidRPr="005814CC">
        <w:rPr>
          <w:rFonts w:ascii="Verdana" w:eastAsia="Verdana" w:hAnsi="Verdana" w:cs="Verdana"/>
          <w:szCs w:val="24"/>
        </w:rPr>
        <w:t xml:space="preserve">25 qui a eu lieu du </w:t>
      </w:r>
      <w:r w:rsidR="00F83B43" w:rsidRPr="005814CC">
        <w:rPr>
          <w:rFonts w:ascii="Verdana" w:eastAsia="Verdana" w:hAnsi="Verdana" w:cs="Verdana"/>
          <w:szCs w:val="24"/>
        </w:rPr>
        <w:t>27 au 30 mars 2025</w:t>
      </w:r>
      <w:r w:rsidR="00BA242C" w:rsidRPr="005814CC">
        <w:rPr>
          <w:rFonts w:ascii="Verdana" w:eastAsia="Verdana" w:hAnsi="Verdana" w:cs="Verdana"/>
          <w:szCs w:val="24"/>
        </w:rPr>
        <w:t xml:space="preserve"> soit 4 jours </w:t>
      </w:r>
      <w:r w:rsidR="00AF4962" w:rsidRPr="005814CC">
        <w:rPr>
          <w:rFonts w:ascii="Verdana" w:eastAsia="Verdana" w:hAnsi="Verdana" w:cs="Verdana"/>
          <w:szCs w:val="24"/>
        </w:rPr>
        <w:t>mais surveillé du</w:t>
      </w:r>
      <w:r w:rsidR="00BA242C" w:rsidRPr="005814CC">
        <w:rPr>
          <w:rFonts w:ascii="Verdana" w:eastAsia="Verdana" w:hAnsi="Verdana" w:cs="Verdana"/>
          <w:szCs w:val="24"/>
        </w:rPr>
        <w:t xml:space="preserve"> 24 au 31 mars comprenant les jours de montage et démontages</w:t>
      </w:r>
      <w:r w:rsidR="00AF4962" w:rsidRPr="005814CC">
        <w:rPr>
          <w:rFonts w:ascii="Verdana" w:eastAsia="Verdana" w:hAnsi="Verdana" w:cs="Verdana"/>
          <w:szCs w:val="24"/>
        </w:rPr>
        <w:t>.</w:t>
      </w:r>
    </w:p>
    <w:p w14:paraId="4505CB50" w14:textId="77777777" w:rsidR="00F83B43" w:rsidRPr="005814CC" w:rsidRDefault="00F83B43" w:rsidP="00CD2E20">
      <w:pPr>
        <w:rPr>
          <w:rFonts w:ascii="Verdana" w:eastAsia="Verdana" w:hAnsi="Verdana" w:cs="Verdana"/>
          <w:szCs w:val="24"/>
        </w:rPr>
      </w:pPr>
    </w:p>
    <w:p w14:paraId="11366727" w14:textId="77777777" w:rsidR="00F83B43" w:rsidRPr="005814CC" w:rsidRDefault="00F83B43" w:rsidP="00CD2E20">
      <w:pPr>
        <w:rPr>
          <w:rFonts w:ascii="Verdana" w:eastAsia="Verdana" w:hAnsi="Verdana" w:cs="Verdana"/>
          <w:szCs w:val="24"/>
        </w:rPr>
      </w:pPr>
    </w:p>
    <w:p w14:paraId="391D7FEA" w14:textId="77777777" w:rsidR="00F83B43" w:rsidRPr="005814CC" w:rsidRDefault="00F83B43" w:rsidP="00CD2E20">
      <w:pPr>
        <w:rPr>
          <w:rFonts w:ascii="Verdana" w:eastAsia="Verdana" w:hAnsi="Verdana" w:cs="Verdana"/>
          <w:szCs w:val="24"/>
        </w:rPr>
      </w:pPr>
    </w:p>
    <w:p w14:paraId="50891457" w14:textId="39ECC377" w:rsidR="00DF5801" w:rsidRPr="005814CC" w:rsidRDefault="00DF5801" w:rsidP="00DF5801">
      <w:pPr>
        <w:keepNext/>
        <w:pBdr>
          <w:top w:val="single" w:sz="4" w:space="1" w:color="auto"/>
          <w:left w:val="single" w:sz="4" w:space="4" w:color="auto"/>
          <w:bottom w:val="single" w:sz="4" w:space="1" w:color="auto"/>
          <w:right w:val="single" w:sz="4" w:space="4" w:color="auto"/>
        </w:pBdr>
        <w:shd w:val="clear" w:color="auto" w:fill="D0CECE"/>
        <w:overflowPunct/>
        <w:autoSpaceDE/>
        <w:autoSpaceDN/>
        <w:adjustRightInd/>
        <w:spacing w:before="240" w:after="120"/>
        <w:ind w:right="60"/>
        <w:textAlignment w:val="auto"/>
        <w:outlineLvl w:val="1"/>
        <w:rPr>
          <w:rFonts w:ascii="Verdana" w:eastAsia="Verdana" w:hAnsi="Verdana" w:cs="Verdana"/>
          <w:bCs/>
          <w:szCs w:val="24"/>
        </w:rPr>
      </w:pPr>
      <w:r w:rsidRPr="005814CC">
        <w:rPr>
          <w:rFonts w:ascii="Verdana" w:eastAsia="Verdana" w:hAnsi="Verdana" w:cs="Verdana"/>
          <w:bCs/>
          <w:szCs w:val="24"/>
        </w:rPr>
        <w:t>SSIAP 1 : 168 H Jour ouvré jour – 11 H Jour ouvré nuit – 50 H Dimanche Jour – 1 H Dimanche nuit</w:t>
      </w:r>
    </w:p>
    <w:p w14:paraId="35DE3648" w14:textId="77777777" w:rsidR="00DF5801" w:rsidRPr="005814CC" w:rsidRDefault="00DF5801" w:rsidP="00DF5801">
      <w:pPr>
        <w:keepNext/>
        <w:pBdr>
          <w:top w:val="single" w:sz="4" w:space="1" w:color="auto"/>
          <w:left w:val="single" w:sz="4" w:space="4" w:color="auto"/>
          <w:bottom w:val="single" w:sz="4" w:space="1" w:color="auto"/>
          <w:right w:val="single" w:sz="4" w:space="4" w:color="auto"/>
        </w:pBdr>
        <w:shd w:val="clear" w:color="auto" w:fill="D0CECE"/>
        <w:overflowPunct/>
        <w:autoSpaceDE/>
        <w:autoSpaceDN/>
        <w:adjustRightInd/>
        <w:spacing w:before="240" w:after="120"/>
        <w:ind w:right="60"/>
        <w:textAlignment w:val="auto"/>
        <w:outlineLvl w:val="1"/>
        <w:rPr>
          <w:rFonts w:ascii="Verdana" w:eastAsia="Verdana" w:hAnsi="Verdana" w:cs="Verdana"/>
          <w:bCs/>
          <w:szCs w:val="24"/>
        </w:rPr>
      </w:pPr>
      <w:r w:rsidRPr="005814CC">
        <w:rPr>
          <w:rFonts w:ascii="Verdana" w:eastAsia="Verdana" w:hAnsi="Verdana" w:cs="Verdana"/>
          <w:bCs/>
          <w:szCs w:val="24"/>
        </w:rPr>
        <w:t>SSIAP 2 : 36 H Jour ouvré jour– 11 H Jour ouvré nuit - 10 H Dimanche Jour – 1 H Dimanche nuit</w:t>
      </w:r>
    </w:p>
    <w:p w14:paraId="28D5387B" w14:textId="77777777" w:rsidR="00DF5801" w:rsidRPr="005814CC" w:rsidRDefault="00DF5801" w:rsidP="00DF5801">
      <w:pPr>
        <w:keepNext/>
        <w:pBdr>
          <w:top w:val="single" w:sz="4" w:space="1" w:color="auto"/>
          <w:left w:val="single" w:sz="4" w:space="4" w:color="auto"/>
          <w:bottom w:val="single" w:sz="4" w:space="1" w:color="auto"/>
          <w:right w:val="single" w:sz="4" w:space="4" w:color="auto"/>
        </w:pBdr>
        <w:shd w:val="clear" w:color="auto" w:fill="D0CECE"/>
        <w:overflowPunct/>
        <w:autoSpaceDE/>
        <w:autoSpaceDN/>
        <w:adjustRightInd/>
        <w:spacing w:before="240" w:after="120"/>
        <w:ind w:right="60"/>
        <w:textAlignment w:val="auto"/>
        <w:outlineLvl w:val="1"/>
        <w:rPr>
          <w:rFonts w:ascii="Verdana" w:eastAsia="Verdana" w:hAnsi="Verdana" w:cs="Verdana"/>
          <w:bCs/>
          <w:szCs w:val="24"/>
        </w:rPr>
      </w:pPr>
      <w:r w:rsidRPr="005814CC">
        <w:rPr>
          <w:rFonts w:ascii="Verdana" w:eastAsia="Verdana" w:hAnsi="Verdana" w:cs="Verdana"/>
          <w:bCs/>
          <w:szCs w:val="24"/>
        </w:rPr>
        <w:t xml:space="preserve">Agent de Sécurité : 151 H Jour ouvré jour – 76 H Jour ouvré nuit -24 H Dimanche jour – 10 Dimanche nuit -  </w:t>
      </w:r>
    </w:p>
    <w:p w14:paraId="16E495BC" w14:textId="77777777" w:rsidR="00DF5801" w:rsidRPr="00915E93" w:rsidRDefault="00DF5801" w:rsidP="00DF5801">
      <w:pPr>
        <w:keepNext/>
        <w:pBdr>
          <w:top w:val="single" w:sz="4" w:space="1" w:color="auto"/>
          <w:left w:val="single" w:sz="4" w:space="4" w:color="auto"/>
          <w:bottom w:val="single" w:sz="4" w:space="1" w:color="auto"/>
          <w:right w:val="single" w:sz="4" w:space="4" w:color="auto"/>
        </w:pBdr>
        <w:shd w:val="clear" w:color="auto" w:fill="D0CECE"/>
        <w:overflowPunct/>
        <w:autoSpaceDE/>
        <w:autoSpaceDN/>
        <w:adjustRightInd/>
        <w:spacing w:before="240" w:after="120"/>
        <w:ind w:right="60"/>
        <w:textAlignment w:val="auto"/>
        <w:outlineLvl w:val="1"/>
        <w:rPr>
          <w:rFonts w:ascii="Verdana" w:eastAsia="Verdana" w:hAnsi="Verdana" w:cs="Verdana"/>
          <w:bCs/>
          <w:szCs w:val="24"/>
        </w:rPr>
      </w:pPr>
      <w:r w:rsidRPr="005814CC">
        <w:rPr>
          <w:rFonts w:ascii="Verdana" w:eastAsia="Verdana" w:hAnsi="Verdana" w:cs="Verdana"/>
          <w:bCs/>
          <w:szCs w:val="24"/>
        </w:rPr>
        <w:t xml:space="preserve"> </w:t>
      </w:r>
    </w:p>
    <w:p w14:paraId="61F5310A" w14:textId="131589C3" w:rsidR="00915E93" w:rsidRPr="00915E93" w:rsidRDefault="00915E93" w:rsidP="00915E93">
      <w:pPr>
        <w:tabs>
          <w:tab w:val="left" w:pos="1509"/>
        </w:tabs>
        <w:rPr>
          <w:rFonts w:ascii="Verdana" w:eastAsia="Verdana" w:hAnsi="Verdana" w:cs="Verdana"/>
          <w:szCs w:val="24"/>
        </w:rPr>
      </w:pPr>
    </w:p>
    <w:p w14:paraId="524124F2" w14:textId="77777777" w:rsidR="000772B7" w:rsidRDefault="000772B7" w:rsidP="00BC4126">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color w:val="000000"/>
          <w:szCs w:val="24"/>
        </w:rPr>
        <w:lastRenderedPageBreak/>
        <w:t>Le titulaire doit garantir le maintien du service devant être assuré. Il devra ainsi pallier toute absence et prévoir des remplaçants pour toute cause d’indisponibilité d’un de ses agents.</w:t>
      </w:r>
    </w:p>
    <w:p w14:paraId="28334C21" w14:textId="77777777" w:rsidR="008E7E4A" w:rsidRDefault="008E7E4A" w:rsidP="00BC4126">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2F6FFC">
        <w:rPr>
          <w:rFonts w:ascii="Verdana" w:eastAsia="Verdana" w:hAnsi="Verdana" w:cs="Verdana"/>
          <w:color w:val="000000"/>
          <w:szCs w:val="24"/>
        </w:rPr>
        <w:t>Pour les palpations, le titulaire veillera à mettre à disposition des agents masculins et féminins.</w:t>
      </w:r>
    </w:p>
    <w:p w14:paraId="52FC5D43" w14:textId="372F2105" w:rsidR="00BC4126" w:rsidRDefault="00BC4126" w:rsidP="00BC4126">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color w:val="000000"/>
          <w:szCs w:val="24"/>
        </w:rPr>
        <w:t>Les profils des agents sont différents. Il est demandé des agents avec un diplôme APS, SSIAP 1, SSIAP 2</w:t>
      </w:r>
      <w:r w:rsidR="005814CC">
        <w:rPr>
          <w:rFonts w:ascii="Verdana" w:eastAsia="Verdana" w:hAnsi="Verdana" w:cs="Verdana"/>
          <w:color w:val="000000"/>
          <w:szCs w:val="24"/>
        </w:rPr>
        <w:t xml:space="preserve"> et </w:t>
      </w:r>
      <w:r w:rsidR="00CC4017" w:rsidRPr="00E87F9F">
        <w:rPr>
          <w:rFonts w:ascii="Verdana" w:eastAsia="Verdana" w:hAnsi="Verdana" w:cs="Verdana"/>
          <w:color w:val="000000"/>
          <w:szCs w:val="24"/>
        </w:rPr>
        <w:t>rondier</w:t>
      </w:r>
      <w:r w:rsidR="005814CC">
        <w:rPr>
          <w:rFonts w:ascii="Verdana" w:eastAsia="Verdana" w:hAnsi="Verdana" w:cs="Verdana"/>
          <w:color w:val="000000"/>
          <w:szCs w:val="24"/>
        </w:rPr>
        <w:t>.</w:t>
      </w:r>
      <w:r>
        <w:rPr>
          <w:rFonts w:ascii="Verdana" w:eastAsia="Verdana" w:hAnsi="Verdana" w:cs="Verdana"/>
          <w:color w:val="000000"/>
          <w:szCs w:val="24"/>
        </w:rPr>
        <w:t xml:space="preserve"> </w:t>
      </w:r>
    </w:p>
    <w:p w14:paraId="3692B3EC" w14:textId="77777777" w:rsidR="00BC4126" w:rsidRDefault="00BC4126" w:rsidP="00BC4126">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BC4126">
        <w:rPr>
          <w:rFonts w:ascii="Verdana" w:eastAsia="Verdana" w:hAnsi="Verdana" w:cs="Verdana"/>
          <w:color w:val="000000"/>
          <w:szCs w:val="24"/>
        </w:rPr>
        <w:t>En raison des équipements présents sur les sites, les agents devront disposer d’une habilitation électrique H0B0 au minimum.</w:t>
      </w:r>
    </w:p>
    <w:p w14:paraId="350D43BF" w14:textId="4E63CA40" w:rsidR="008E7E4A" w:rsidRPr="00935B38" w:rsidRDefault="00331F52" w:rsidP="008E7E4A">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4</w:t>
      </w:r>
      <w:r w:rsidR="008E7E4A" w:rsidRPr="00935B38">
        <w:rPr>
          <w:rFonts w:ascii="Verdana" w:eastAsia="Verdana" w:hAnsi="Verdana" w:cs="Verdana"/>
          <w:b/>
          <w:bCs/>
          <w:iCs/>
          <w:color w:val="000000"/>
          <w:sz w:val="24"/>
          <w:szCs w:val="28"/>
        </w:rPr>
        <w:t>.</w:t>
      </w:r>
      <w:r w:rsidR="008E7E4A">
        <w:rPr>
          <w:rFonts w:ascii="Verdana" w:eastAsia="Verdana" w:hAnsi="Verdana" w:cs="Verdana"/>
          <w:b/>
          <w:bCs/>
          <w:iCs/>
          <w:color w:val="000000"/>
          <w:sz w:val="24"/>
          <w:szCs w:val="28"/>
        </w:rPr>
        <w:t>2</w:t>
      </w:r>
      <w:r w:rsidR="008E7E4A" w:rsidRPr="00935B38">
        <w:rPr>
          <w:rFonts w:ascii="Verdana" w:eastAsia="Verdana" w:hAnsi="Verdana" w:cs="Verdana"/>
          <w:b/>
          <w:bCs/>
          <w:iCs/>
          <w:color w:val="000000"/>
          <w:sz w:val="24"/>
          <w:szCs w:val="28"/>
        </w:rPr>
        <w:t xml:space="preserve"> – Tenue vestimentaire et comportement du personnel de service</w:t>
      </w:r>
    </w:p>
    <w:p w14:paraId="58ECB626" w14:textId="472C639C" w:rsidR="00CE061A" w:rsidRDefault="008E7E4A" w:rsidP="008E7E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8E7E4A">
        <w:rPr>
          <w:rFonts w:ascii="Verdana" w:eastAsia="Verdana" w:hAnsi="Verdana" w:cs="Verdana"/>
          <w:color w:val="000000"/>
          <w:szCs w:val="24"/>
        </w:rPr>
        <w:t>Les agents de sécurité porteront un uniforme où apparaitra de manière apparente les références et / ou le logo de la société de gardiennage ainsi qu’un insigne distincti</w:t>
      </w:r>
      <w:r w:rsidR="00CD2E20">
        <w:rPr>
          <w:rFonts w:ascii="Verdana" w:eastAsia="Verdana" w:hAnsi="Verdana" w:cs="Verdana"/>
          <w:color w:val="000000"/>
          <w:szCs w:val="24"/>
        </w:rPr>
        <w:t>f</w:t>
      </w:r>
      <w:r w:rsidRPr="008E7E4A">
        <w:rPr>
          <w:rFonts w:ascii="Verdana" w:eastAsia="Verdana" w:hAnsi="Verdana" w:cs="Verdana"/>
          <w:color w:val="000000"/>
          <w:szCs w:val="24"/>
        </w:rPr>
        <w:t xml:space="preserve"> permettant de reconnaître le statut d’agent. </w:t>
      </w:r>
    </w:p>
    <w:p w14:paraId="0C14BFC0" w14:textId="77777777" w:rsidR="008E7E4A" w:rsidRPr="00935B38" w:rsidRDefault="008E7E4A" w:rsidP="008E7E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8E7E4A">
        <w:rPr>
          <w:rFonts w:ascii="Verdana" w:eastAsia="Verdana" w:hAnsi="Verdana" w:cs="Verdana"/>
          <w:color w:val="000000"/>
          <w:szCs w:val="24"/>
        </w:rPr>
        <w:t>Selon les manifestations, il pourra être demandé une tenue sp</w:t>
      </w:r>
      <w:r>
        <w:rPr>
          <w:rFonts w:ascii="Verdana" w:eastAsia="Verdana" w:hAnsi="Verdana" w:cs="Verdana"/>
          <w:color w:val="000000"/>
          <w:szCs w:val="24"/>
        </w:rPr>
        <w:t>éciale type costume – cravate</w:t>
      </w:r>
      <w:r w:rsidR="00CE061A">
        <w:rPr>
          <w:rFonts w:ascii="Verdana" w:eastAsia="Verdana" w:hAnsi="Verdana" w:cs="Verdana"/>
          <w:color w:val="000000"/>
          <w:szCs w:val="24"/>
        </w:rPr>
        <w:t xml:space="preserve">. Le titulaire veillera à adapter la tenue de ses agents au regard de la nature et de l’envergure de l’événement organisé. </w:t>
      </w:r>
    </w:p>
    <w:p w14:paraId="130CEA77" w14:textId="77777777" w:rsidR="008E7E4A" w:rsidRDefault="008E7E4A" w:rsidP="008E7E4A">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FC1F64">
        <w:rPr>
          <w:rFonts w:ascii="Verdana" w:eastAsia="Verdana" w:hAnsi="Verdana" w:cs="Verdana"/>
          <w:color w:val="000000"/>
          <w:szCs w:val="24"/>
        </w:rPr>
        <w:t>Leur mission qui doit avant tout être dissuasive et préventive, sera exécutée avec une fermeté qui n'exclura pas les règles élémentaires de la politesse et de la courtoisie.</w:t>
      </w:r>
    </w:p>
    <w:p w14:paraId="718B962B" w14:textId="347ED648" w:rsidR="008E7E4A" w:rsidRDefault="00331F52" w:rsidP="008E7E4A">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4</w:t>
      </w:r>
      <w:r w:rsidR="008E7E4A" w:rsidRPr="008E7E4A">
        <w:rPr>
          <w:rFonts w:ascii="Verdana" w:eastAsia="Verdana" w:hAnsi="Verdana" w:cs="Verdana"/>
          <w:b/>
          <w:bCs/>
          <w:iCs/>
          <w:color w:val="000000"/>
          <w:sz w:val="24"/>
          <w:szCs w:val="28"/>
        </w:rPr>
        <w:t>.</w:t>
      </w:r>
      <w:r w:rsidR="007429AB">
        <w:rPr>
          <w:rFonts w:ascii="Verdana" w:eastAsia="Verdana" w:hAnsi="Verdana" w:cs="Verdana"/>
          <w:b/>
          <w:bCs/>
          <w:iCs/>
          <w:color w:val="000000"/>
          <w:sz w:val="24"/>
          <w:szCs w:val="28"/>
        </w:rPr>
        <w:t>3</w:t>
      </w:r>
      <w:r w:rsidR="008E7E4A" w:rsidRPr="008E7E4A">
        <w:rPr>
          <w:rFonts w:ascii="Verdana" w:eastAsia="Verdana" w:hAnsi="Verdana" w:cs="Verdana"/>
          <w:b/>
          <w:bCs/>
          <w:iCs/>
          <w:color w:val="000000"/>
          <w:sz w:val="24"/>
          <w:szCs w:val="28"/>
        </w:rPr>
        <w:t xml:space="preserve"> </w:t>
      </w:r>
      <w:r w:rsidR="008E7E4A">
        <w:rPr>
          <w:rFonts w:ascii="Verdana" w:eastAsia="Verdana" w:hAnsi="Verdana" w:cs="Verdana"/>
          <w:b/>
          <w:bCs/>
          <w:iCs/>
          <w:color w:val="000000"/>
          <w:sz w:val="24"/>
          <w:szCs w:val="28"/>
        </w:rPr>
        <w:t>–</w:t>
      </w:r>
      <w:r w:rsidR="008E7E4A" w:rsidRPr="008E7E4A">
        <w:rPr>
          <w:rFonts w:ascii="Verdana" w:eastAsia="Verdana" w:hAnsi="Verdana" w:cs="Verdana"/>
          <w:b/>
          <w:bCs/>
          <w:iCs/>
          <w:color w:val="000000"/>
          <w:sz w:val="24"/>
          <w:szCs w:val="28"/>
        </w:rPr>
        <w:t xml:space="preserve"> </w:t>
      </w:r>
      <w:r w:rsidR="008E7E4A">
        <w:rPr>
          <w:rFonts w:ascii="Verdana" w:eastAsia="Verdana" w:hAnsi="Verdana" w:cs="Verdana"/>
          <w:b/>
          <w:bCs/>
          <w:iCs/>
          <w:color w:val="000000"/>
          <w:sz w:val="24"/>
          <w:szCs w:val="28"/>
        </w:rPr>
        <w:t>Moyens matériels</w:t>
      </w:r>
    </w:p>
    <w:p w14:paraId="130CDFA4" w14:textId="77777777" w:rsidR="008E7E4A" w:rsidRPr="008E7E4A" w:rsidRDefault="008E7E4A" w:rsidP="008E7E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8E7E4A">
        <w:rPr>
          <w:rFonts w:ascii="Verdana" w:eastAsia="Verdana" w:hAnsi="Verdana" w:cs="Verdana"/>
          <w:color w:val="000000"/>
          <w:szCs w:val="24"/>
        </w:rPr>
        <w:t>Les agents ne sont pas armés.</w:t>
      </w:r>
    </w:p>
    <w:p w14:paraId="6FEC5F55" w14:textId="77777777" w:rsidR="008E7E4A" w:rsidRDefault="008E7E4A" w:rsidP="008E7E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8E7E4A">
        <w:rPr>
          <w:rFonts w:ascii="Verdana" w:eastAsia="Verdana" w:hAnsi="Verdana" w:cs="Verdana"/>
          <w:color w:val="000000"/>
          <w:szCs w:val="24"/>
        </w:rPr>
        <w:t>Afin de prévenir tout incident, les agents devront être munis d'un téléphone portable et d'une lampe d'éclairage à forte puissance.</w:t>
      </w:r>
    </w:p>
    <w:p w14:paraId="059680F8" w14:textId="49DB7DA6" w:rsidR="00E8296B" w:rsidRPr="0033599F" w:rsidRDefault="00E8296B" w:rsidP="00627687">
      <w:pPr>
        <w:keepNext/>
        <w:overflowPunct/>
        <w:autoSpaceDE/>
        <w:autoSpaceDN/>
        <w:adjustRightInd/>
        <w:spacing w:before="240" w:after="120"/>
        <w:ind w:right="60"/>
        <w:textAlignment w:val="auto"/>
        <w:outlineLvl w:val="1"/>
        <w:rPr>
          <w:rFonts w:ascii="Verdana" w:eastAsia="Verdana" w:hAnsi="Verdana" w:cs="Verdana"/>
          <w:szCs w:val="24"/>
        </w:rPr>
      </w:pPr>
      <w:r w:rsidRPr="00E87F9F">
        <w:rPr>
          <w:rFonts w:ascii="Verdana" w:eastAsia="Verdana" w:hAnsi="Verdana" w:cs="Verdana"/>
          <w:szCs w:val="24"/>
        </w:rPr>
        <w:t xml:space="preserve">Pour le lot </w:t>
      </w:r>
      <w:r w:rsidR="00CC4017" w:rsidRPr="00E87F9F">
        <w:rPr>
          <w:rFonts w:ascii="Verdana" w:eastAsia="Verdana" w:hAnsi="Verdana" w:cs="Verdana"/>
          <w:szCs w:val="24"/>
        </w:rPr>
        <w:t>4</w:t>
      </w:r>
      <w:r w:rsidR="0033599F" w:rsidRPr="00E87F9F">
        <w:rPr>
          <w:rFonts w:ascii="Verdana" w:eastAsia="Verdana" w:hAnsi="Verdana" w:cs="Verdana"/>
          <w:szCs w:val="24"/>
        </w:rPr>
        <w:t>,</w:t>
      </w:r>
      <w:r w:rsidRPr="00E87F9F">
        <w:rPr>
          <w:rFonts w:ascii="Verdana" w:eastAsia="Verdana" w:hAnsi="Verdana" w:cs="Verdana"/>
          <w:szCs w:val="24"/>
        </w:rPr>
        <w:t xml:space="preserve"> </w:t>
      </w:r>
      <w:r w:rsidR="00CC4017" w:rsidRPr="00E87F9F">
        <w:rPr>
          <w:rFonts w:ascii="Verdana" w:eastAsia="Verdana" w:hAnsi="Verdana" w:cs="Verdana"/>
          <w:szCs w:val="24"/>
        </w:rPr>
        <w:t xml:space="preserve">un trousseau de clé du Parc sera transmis au Responsable de la Société retenue ainsi qu’un badge et le code de l’alarme </w:t>
      </w:r>
      <w:r w:rsidR="00F466B2" w:rsidRPr="00E87F9F">
        <w:rPr>
          <w:rFonts w:ascii="Verdana" w:eastAsia="Verdana" w:hAnsi="Verdana" w:cs="Verdana"/>
          <w:szCs w:val="24"/>
        </w:rPr>
        <w:t xml:space="preserve">réservé à la </w:t>
      </w:r>
      <w:r w:rsidR="00CC4017" w:rsidRPr="00E87F9F">
        <w:rPr>
          <w:rFonts w:ascii="Verdana" w:eastAsia="Verdana" w:hAnsi="Verdana" w:cs="Verdana"/>
          <w:szCs w:val="24"/>
        </w:rPr>
        <w:t>« sécurité ».</w:t>
      </w:r>
    </w:p>
    <w:p w14:paraId="79DE5733" w14:textId="0CF627C6" w:rsidR="00C5209E" w:rsidRDefault="00C5209E" w:rsidP="00144C7D">
      <w:pPr>
        <w:keepNext/>
        <w:overflowPunct/>
        <w:autoSpaceDE/>
        <w:autoSpaceDN/>
        <w:adjustRightInd/>
        <w:spacing w:before="240" w:after="120"/>
        <w:ind w:right="60"/>
        <w:jc w:val="left"/>
        <w:textAlignment w:val="auto"/>
        <w:outlineLvl w:val="1"/>
        <w:rPr>
          <w:rFonts w:ascii="Verdana" w:eastAsia="Verdana" w:hAnsi="Verdana" w:cs="Verdana"/>
          <w:color w:val="000000"/>
          <w:szCs w:val="24"/>
        </w:rPr>
      </w:pPr>
      <w:r>
        <w:rPr>
          <w:rFonts w:ascii="Verdana" w:eastAsia="Verdana" w:hAnsi="Verdana" w:cs="Verdana"/>
          <w:color w:val="000000"/>
          <w:szCs w:val="24"/>
        </w:rPr>
        <w:t>Le titulaire devra disposer d’émetteurs / de récepteurs type talkie-walkie.</w:t>
      </w:r>
    </w:p>
    <w:p w14:paraId="5A609113" w14:textId="77777777" w:rsidR="00CD2E20" w:rsidRDefault="00CD2E20" w:rsidP="00144C7D">
      <w:pPr>
        <w:keepNext/>
        <w:overflowPunct/>
        <w:autoSpaceDE/>
        <w:autoSpaceDN/>
        <w:adjustRightInd/>
        <w:spacing w:before="240" w:after="120"/>
        <w:ind w:right="60"/>
        <w:jc w:val="left"/>
        <w:textAlignment w:val="auto"/>
        <w:outlineLvl w:val="1"/>
        <w:rPr>
          <w:rFonts w:ascii="Verdana" w:eastAsia="Verdana" w:hAnsi="Verdana" w:cs="Verdana"/>
          <w:color w:val="000000"/>
          <w:szCs w:val="24"/>
        </w:rPr>
      </w:pPr>
    </w:p>
    <w:p w14:paraId="61C426B4" w14:textId="76BB1168" w:rsidR="00C337CC" w:rsidRPr="00E87F9F" w:rsidRDefault="00331F52" w:rsidP="00615A6F">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4</w:t>
      </w:r>
      <w:r w:rsidR="0048221D" w:rsidRPr="00E87F9F">
        <w:rPr>
          <w:rFonts w:ascii="Verdana" w:eastAsia="Verdana" w:hAnsi="Verdana" w:cs="Verdana"/>
          <w:b/>
          <w:bCs/>
          <w:iCs/>
          <w:color w:val="000000"/>
          <w:sz w:val="24"/>
          <w:szCs w:val="28"/>
        </w:rPr>
        <w:t>.</w:t>
      </w:r>
      <w:r w:rsidR="007429AB" w:rsidRPr="00E87F9F">
        <w:rPr>
          <w:rFonts w:ascii="Verdana" w:eastAsia="Verdana" w:hAnsi="Verdana" w:cs="Verdana"/>
          <w:b/>
          <w:bCs/>
          <w:iCs/>
          <w:color w:val="000000"/>
          <w:sz w:val="24"/>
          <w:szCs w:val="28"/>
        </w:rPr>
        <w:t>4</w:t>
      </w:r>
      <w:r w:rsidR="0048221D" w:rsidRPr="00E87F9F">
        <w:rPr>
          <w:rFonts w:ascii="Verdana" w:eastAsia="Verdana" w:hAnsi="Verdana" w:cs="Verdana"/>
          <w:b/>
          <w:bCs/>
          <w:iCs/>
          <w:color w:val="000000"/>
          <w:sz w:val="24"/>
          <w:szCs w:val="28"/>
        </w:rPr>
        <w:t xml:space="preserve"> – </w:t>
      </w:r>
      <w:r w:rsidR="00FC1F64" w:rsidRPr="00E87F9F">
        <w:rPr>
          <w:rFonts w:ascii="Verdana" w:eastAsia="Verdana" w:hAnsi="Verdana" w:cs="Verdana"/>
          <w:b/>
          <w:bCs/>
          <w:iCs/>
          <w:color w:val="000000"/>
          <w:sz w:val="24"/>
          <w:szCs w:val="28"/>
        </w:rPr>
        <w:t>Suivi et contrôle des prestations rendues</w:t>
      </w:r>
    </w:p>
    <w:p w14:paraId="3D0DA5E0" w14:textId="77777777" w:rsidR="00615A6F" w:rsidRPr="00E87F9F" w:rsidRDefault="00FC1F64" w:rsidP="00615A6F">
      <w:pPr>
        <w:rPr>
          <w:rFonts w:ascii="Verdana" w:eastAsia="Verdana" w:hAnsi="Verdana" w:cs="Verdana"/>
          <w:color w:val="000000"/>
          <w:szCs w:val="24"/>
        </w:rPr>
      </w:pPr>
      <w:r w:rsidRPr="00E87F9F">
        <w:rPr>
          <w:rFonts w:ascii="Verdana" w:eastAsia="Verdana" w:hAnsi="Verdana" w:cs="Verdana"/>
          <w:color w:val="000000"/>
          <w:szCs w:val="24"/>
        </w:rPr>
        <w:t>Le titulaire devra tracer les opérations réalisées sur le registre de sécurité des différents établissements.</w:t>
      </w:r>
      <w:r w:rsidR="00275F34" w:rsidRPr="00E87F9F">
        <w:rPr>
          <w:rFonts w:ascii="Verdana" w:eastAsia="Verdana" w:hAnsi="Verdana" w:cs="Verdana"/>
          <w:color w:val="000000"/>
          <w:szCs w:val="24"/>
        </w:rPr>
        <w:t xml:space="preserve"> Si l’agent est amené à intervenir en cas de déclenchement de l’alarme, il devra remplir le registre afin de consigner les événements survenus, les solutions apportées et le temps d’intervention comme indiqué ci-dessous. </w:t>
      </w:r>
    </w:p>
    <w:p w14:paraId="4FA15E16" w14:textId="77777777" w:rsidR="00615A6F" w:rsidRPr="00E87F9F" w:rsidRDefault="00615A6F" w:rsidP="00615A6F">
      <w:pPr>
        <w:rPr>
          <w:rFonts w:ascii="Verdana" w:eastAsia="Verdana" w:hAnsi="Verdana" w:cs="Verdana"/>
          <w:color w:val="000000"/>
          <w:szCs w:val="24"/>
        </w:rPr>
      </w:pPr>
    </w:p>
    <w:p w14:paraId="7CA3586A" w14:textId="77777777" w:rsidR="00615A6F" w:rsidRPr="00E87F9F" w:rsidRDefault="00275F34" w:rsidP="00615A6F">
      <w:pPr>
        <w:rPr>
          <w:rFonts w:ascii="Verdana" w:eastAsia="Verdana" w:hAnsi="Verdana" w:cs="Verdana"/>
          <w:color w:val="000000"/>
          <w:szCs w:val="24"/>
        </w:rPr>
      </w:pPr>
      <w:r w:rsidRPr="00E87F9F">
        <w:rPr>
          <w:rFonts w:ascii="Verdana" w:eastAsia="Verdana" w:hAnsi="Verdana" w:cs="Verdana"/>
          <w:color w:val="000000"/>
          <w:szCs w:val="24"/>
        </w:rPr>
        <w:t>En cas de nécessité, l’agent contactera les forces de l’ordre et / ou les pompiers.</w:t>
      </w:r>
    </w:p>
    <w:p w14:paraId="2183E654" w14:textId="77777777" w:rsidR="00615A6F" w:rsidRPr="00E87F9F" w:rsidRDefault="00615A6F" w:rsidP="00615A6F">
      <w:pPr>
        <w:rPr>
          <w:rFonts w:ascii="Verdana" w:eastAsia="Verdana" w:hAnsi="Verdana" w:cs="Verdana"/>
          <w:color w:val="000000"/>
          <w:szCs w:val="24"/>
        </w:rPr>
      </w:pPr>
    </w:p>
    <w:p w14:paraId="5C27D5E4" w14:textId="77777777" w:rsidR="00615A6F" w:rsidRPr="00E87F9F" w:rsidRDefault="00FC1F64" w:rsidP="00615A6F">
      <w:pPr>
        <w:rPr>
          <w:rFonts w:ascii="Verdana" w:eastAsia="Verdana" w:hAnsi="Verdana" w:cs="Verdana"/>
          <w:color w:val="000000"/>
          <w:szCs w:val="24"/>
        </w:rPr>
      </w:pPr>
      <w:r w:rsidRPr="00E87F9F">
        <w:rPr>
          <w:rFonts w:ascii="Verdana" w:eastAsia="Verdana" w:hAnsi="Verdana" w:cs="Verdana"/>
          <w:color w:val="000000"/>
          <w:szCs w:val="24"/>
        </w:rPr>
        <w:t>Un cahier de poste avec feuilles carbone en double exemplaire (à feuillets détachables) sera tenu à jour par les agents. Il comportera le nom des agents en service et les signalements précis des faits marquants survenus au cours de leur garde. Ce cahier sera consulté et signé quotidiennement par le</w:t>
      </w:r>
      <w:r w:rsidR="002801B5" w:rsidRPr="00E87F9F">
        <w:rPr>
          <w:rFonts w:ascii="Verdana" w:eastAsia="Verdana" w:hAnsi="Verdana" w:cs="Verdana"/>
          <w:color w:val="000000"/>
          <w:szCs w:val="24"/>
        </w:rPr>
        <w:t>s</w:t>
      </w:r>
      <w:r w:rsidRPr="00E87F9F">
        <w:rPr>
          <w:rFonts w:ascii="Verdana" w:eastAsia="Verdana" w:hAnsi="Verdana" w:cs="Verdana"/>
          <w:color w:val="000000"/>
          <w:szCs w:val="24"/>
        </w:rPr>
        <w:t xml:space="preserve"> service</w:t>
      </w:r>
      <w:r w:rsidR="002801B5" w:rsidRPr="00E87F9F">
        <w:rPr>
          <w:rFonts w:ascii="Verdana" w:eastAsia="Verdana" w:hAnsi="Verdana" w:cs="Verdana"/>
          <w:color w:val="000000"/>
          <w:szCs w:val="24"/>
        </w:rPr>
        <w:t>s</w:t>
      </w:r>
      <w:r w:rsidRPr="00E87F9F">
        <w:rPr>
          <w:rFonts w:ascii="Verdana" w:eastAsia="Verdana" w:hAnsi="Verdana" w:cs="Verdana"/>
          <w:color w:val="000000"/>
          <w:szCs w:val="24"/>
        </w:rPr>
        <w:t xml:space="preserve"> </w:t>
      </w:r>
      <w:r w:rsidR="002801B5" w:rsidRPr="00E87F9F">
        <w:rPr>
          <w:rFonts w:ascii="Verdana" w:eastAsia="Verdana" w:hAnsi="Verdana" w:cs="Verdana"/>
          <w:color w:val="000000"/>
          <w:szCs w:val="24"/>
        </w:rPr>
        <w:t>référents</w:t>
      </w:r>
      <w:r w:rsidRPr="00E87F9F">
        <w:rPr>
          <w:rFonts w:ascii="Verdana" w:eastAsia="Verdana" w:hAnsi="Verdana" w:cs="Verdana"/>
          <w:color w:val="000000"/>
          <w:szCs w:val="24"/>
        </w:rPr>
        <w:t>.</w:t>
      </w:r>
    </w:p>
    <w:p w14:paraId="7F458090" w14:textId="77777777" w:rsidR="00615A6F" w:rsidRPr="00E87F9F" w:rsidRDefault="00615A6F" w:rsidP="00615A6F">
      <w:pPr>
        <w:rPr>
          <w:rFonts w:ascii="Verdana" w:eastAsia="Verdana" w:hAnsi="Verdana" w:cs="Verdana"/>
          <w:color w:val="000000"/>
          <w:szCs w:val="24"/>
        </w:rPr>
      </w:pPr>
    </w:p>
    <w:p w14:paraId="2862145E" w14:textId="77777777" w:rsidR="00615A6F" w:rsidRPr="00E87F9F" w:rsidRDefault="00FC1F64" w:rsidP="00615A6F">
      <w:pPr>
        <w:rPr>
          <w:rFonts w:ascii="Verdana" w:eastAsia="Verdana" w:hAnsi="Verdana" w:cs="Verdana"/>
          <w:color w:val="000000"/>
          <w:szCs w:val="24"/>
        </w:rPr>
      </w:pPr>
      <w:r w:rsidRPr="00E87F9F">
        <w:rPr>
          <w:rFonts w:ascii="Verdana" w:eastAsia="Verdana" w:hAnsi="Verdana" w:cs="Verdana"/>
          <w:color w:val="000000"/>
          <w:szCs w:val="24"/>
        </w:rPr>
        <w:t>Par ailleurs, il devra rédiger et actualiser les consignes d’application dans les documents dédiés.</w:t>
      </w:r>
    </w:p>
    <w:p w14:paraId="55B41DF5" w14:textId="33EF93FA" w:rsidR="00615A6F" w:rsidRPr="00E87F9F" w:rsidRDefault="00331F52" w:rsidP="00615A6F">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lastRenderedPageBreak/>
        <w:t>4</w:t>
      </w:r>
      <w:r w:rsidR="008E7E4A" w:rsidRPr="00E87F9F">
        <w:rPr>
          <w:rFonts w:ascii="Verdana" w:eastAsia="Verdana" w:hAnsi="Verdana" w:cs="Verdana"/>
          <w:b/>
          <w:bCs/>
          <w:iCs/>
          <w:color w:val="000000"/>
          <w:sz w:val="24"/>
          <w:szCs w:val="28"/>
        </w:rPr>
        <w:t>.</w:t>
      </w:r>
      <w:r w:rsidR="007429AB" w:rsidRPr="00E87F9F">
        <w:rPr>
          <w:rFonts w:ascii="Verdana" w:eastAsia="Verdana" w:hAnsi="Verdana" w:cs="Verdana"/>
          <w:b/>
          <w:bCs/>
          <w:iCs/>
          <w:color w:val="000000"/>
          <w:sz w:val="24"/>
          <w:szCs w:val="28"/>
        </w:rPr>
        <w:t>5</w:t>
      </w:r>
      <w:r w:rsidR="008E7E4A" w:rsidRPr="00E87F9F">
        <w:rPr>
          <w:rFonts w:ascii="Verdana" w:eastAsia="Verdana" w:hAnsi="Verdana" w:cs="Verdana"/>
          <w:b/>
          <w:bCs/>
          <w:iCs/>
          <w:color w:val="000000"/>
          <w:sz w:val="24"/>
          <w:szCs w:val="28"/>
        </w:rPr>
        <w:t xml:space="preserve"> – Reprise du personnel </w:t>
      </w:r>
    </w:p>
    <w:p w14:paraId="79EE289A" w14:textId="77777777" w:rsidR="008E7E4A" w:rsidRDefault="00627687" w:rsidP="008E7E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E87F9F">
        <w:rPr>
          <w:rFonts w:ascii="Verdana" w:eastAsia="Verdana" w:hAnsi="Verdana" w:cs="Verdana"/>
          <w:color w:val="000000"/>
          <w:szCs w:val="24"/>
        </w:rPr>
        <w:t>Au regard des contrats respectifs en cours des anciennes CCI territoriales, il n’y a pas d’obligation de reprise du personnel.</w:t>
      </w:r>
      <w:r>
        <w:rPr>
          <w:rFonts w:ascii="Verdana" w:eastAsia="Verdana" w:hAnsi="Verdana" w:cs="Verdana"/>
          <w:color w:val="000000"/>
          <w:szCs w:val="24"/>
        </w:rPr>
        <w:t xml:space="preserve"> </w:t>
      </w:r>
    </w:p>
    <w:p w14:paraId="40988BAA" w14:textId="476791A5" w:rsidR="004223A9" w:rsidRPr="004223A9" w:rsidRDefault="00331F52" w:rsidP="004223A9">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4</w:t>
      </w:r>
      <w:r w:rsidR="004223A9" w:rsidRPr="004223A9">
        <w:rPr>
          <w:rFonts w:ascii="Verdana" w:eastAsia="Verdana" w:hAnsi="Verdana" w:cs="Verdana"/>
          <w:b/>
          <w:bCs/>
          <w:iCs/>
          <w:color w:val="000000"/>
          <w:sz w:val="24"/>
          <w:szCs w:val="28"/>
        </w:rPr>
        <w:t>.6 – Obligations de résultat</w:t>
      </w:r>
    </w:p>
    <w:p w14:paraId="3732CC01" w14:textId="77777777" w:rsidR="004223A9" w:rsidRPr="00FC1F64" w:rsidRDefault="004223A9" w:rsidP="004223A9">
      <w:pPr>
        <w:keepNext/>
        <w:overflowPunct/>
        <w:autoSpaceDE/>
        <w:autoSpaceDN/>
        <w:adjustRightInd/>
        <w:spacing w:before="240" w:after="240"/>
        <w:ind w:right="20"/>
        <w:textAlignment w:val="auto"/>
        <w:outlineLvl w:val="0"/>
        <w:rPr>
          <w:rFonts w:ascii="Verdana" w:eastAsia="Verdana" w:hAnsi="Verdana" w:cs="Verdana"/>
          <w:color w:val="000000"/>
          <w:szCs w:val="24"/>
        </w:rPr>
      </w:pPr>
      <w:r>
        <w:rPr>
          <w:rFonts w:ascii="Verdana" w:eastAsia="Verdana" w:hAnsi="Verdana" w:cs="Verdana"/>
          <w:color w:val="000000"/>
          <w:szCs w:val="24"/>
        </w:rPr>
        <w:t>En</w:t>
      </w:r>
      <w:r w:rsidRPr="00FC1F64">
        <w:rPr>
          <w:rFonts w:ascii="Verdana" w:eastAsia="Verdana" w:hAnsi="Verdana" w:cs="Verdana"/>
          <w:color w:val="000000"/>
          <w:szCs w:val="24"/>
        </w:rPr>
        <w:t xml:space="preserve"> cas d’abandon de poste avant l’heure définie, l’agent devra en informer son responsable et le service </w:t>
      </w:r>
      <w:r>
        <w:rPr>
          <w:rFonts w:ascii="Verdana" w:eastAsia="Verdana" w:hAnsi="Verdana" w:cs="Verdana"/>
          <w:color w:val="000000"/>
          <w:szCs w:val="24"/>
        </w:rPr>
        <w:t>référent</w:t>
      </w:r>
      <w:r w:rsidRPr="00FC1F64">
        <w:rPr>
          <w:rFonts w:ascii="Verdana" w:eastAsia="Verdana" w:hAnsi="Verdana" w:cs="Verdana"/>
          <w:color w:val="000000"/>
          <w:szCs w:val="24"/>
        </w:rPr>
        <w:t xml:space="preserve"> par message</w:t>
      </w:r>
      <w:r>
        <w:rPr>
          <w:rFonts w:ascii="Verdana" w:eastAsia="Verdana" w:hAnsi="Verdana" w:cs="Verdana"/>
          <w:color w:val="000000"/>
          <w:szCs w:val="24"/>
        </w:rPr>
        <w:t>, téléphone ou courriel</w:t>
      </w:r>
      <w:r w:rsidRPr="00FC1F64">
        <w:rPr>
          <w:rFonts w:ascii="Verdana" w:eastAsia="Verdana" w:hAnsi="Verdana" w:cs="Verdana"/>
          <w:color w:val="000000"/>
          <w:szCs w:val="24"/>
        </w:rPr>
        <w:t xml:space="preserve">. </w:t>
      </w:r>
    </w:p>
    <w:p w14:paraId="32C914A3" w14:textId="77777777" w:rsidR="004223A9" w:rsidRPr="00FC1F64" w:rsidRDefault="004223A9" w:rsidP="004223A9">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C1F64">
        <w:rPr>
          <w:rFonts w:ascii="Verdana" w:eastAsia="Verdana" w:hAnsi="Verdana" w:cs="Verdana"/>
          <w:color w:val="000000"/>
          <w:szCs w:val="24"/>
        </w:rPr>
        <w:t xml:space="preserve">Le titulaire devra être en mesure de mettre en place une solution de remplacement dans un délai maximal de </w:t>
      </w:r>
      <w:r w:rsidRPr="00FC1F64">
        <w:rPr>
          <w:rFonts w:ascii="Verdana" w:eastAsia="Verdana" w:hAnsi="Verdana" w:cs="Verdana"/>
          <w:b/>
          <w:color w:val="000000"/>
          <w:szCs w:val="24"/>
          <w:u w:val="single"/>
        </w:rPr>
        <w:t>trente minutes à compter de l’heure normale</w:t>
      </w:r>
      <w:r w:rsidRPr="00FC1F64">
        <w:rPr>
          <w:rFonts w:ascii="Verdana" w:eastAsia="Verdana" w:hAnsi="Verdana" w:cs="Verdana"/>
          <w:color w:val="000000"/>
          <w:szCs w:val="24"/>
        </w:rPr>
        <w:t xml:space="preserve"> de prise de fonction pour un retard, une absence ou le signalement d’un éventuel abandon de poste.</w:t>
      </w:r>
    </w:p>
    <w:p w14:paraId="6729759F" w14:textId="43699E8D" w:rsidR="00AE5480" w:rsidRPr="00AE5480" w:rsidRDefault="00331F52" w:rsidP="00AE5480">
      <w:pPr>
        <w:keepNext/>
        <w:overflowPunct/>
        <w:autoSpaceDE/>
        <w:autoSpaceDN/>
        <w:adjustRightInd/>
        <w:spacing w:before="240" w:after="240"/>
        <w:ind w:right="20"/>
        <w:jc w:val="left"/>
        <w:textAlignment w:val="auto"/>
        <w:outlineLvl w:val="0"/>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5</w:t>
      </w:r>
      <w:r w:rsidR="00AE5480" w:rsidRPr="00AE5480">
        <w:rPr>
          <w:rFonts w:ascii="Verdana" w:eastAsia="Verdana" w:hAnsi="Verdana" w:cs="Verdana"/>
          <w:b/>
          <w:bCs/>
          <w:color w:val="000000"/>
          <w:kern w:val="32"/>
          <w:sz w:val="28"/>
          <w:szCs w:val="32"/>
        </w:rPr>
        <w:t xml:space="preserve"> – </w:t>
      </w:r>
      <w:r w:rsidR="00AE5480">
        <w:rPr>
          <w:rFonts w:ascii="Verdana" w:eastAsia="Verdana" w:hAnsi="Verdana" w:cs="Verdana"/>
          <w:b/>
          <w:bCs/>
          <w:color w:val="000000"/>
          <w:kern w:val="32"/>
          <w:sz w:val="28"/>
          <w:szCs w:val="32"/>
        </w:rPr>
        <w:t>C</w:t>
      </w:r>
      <w:r w:rsidR="00AE5480" w:rsidRPr="00AE5480">
        <w:rPr>
          <w:rFonts w:ascii="Verdana" w:eastAsia="Verdana" w:hAnsi="Verdana" w:cs="Verdana"/>
          <w:b/>
          <w:bCs/>
          <w:color w:val="000000"/>
          <w:kern w:val="32"/>
          <w:sz w:val="28"/>
          <w:szCs w:val="32"/>
        </w:rPr>
        <w:t>onditions générales du march</w:t>
      </w:r>
      <w:r w:rsidR="00CD2E20">
        <w:rPr>
          <w:rFonts w:ascii="Verdana" w:eastAsia="Verdana" w:hAnsi="Verdana" w:cs="Verdana"/>
          <w:b/>
          <w:bCs/>
          <w:color w:val="000000"/>
          <w:kern w:val="32"/>
          <w:sz w:val="28"/>
          <w:szCs w:val="32"/>
        </w:rPr>
        <w:t>é</w:t>
      </w:r>
    </w:p>
    <w:p w14:paraId="3C924EBF" w14:textId="4A6D7DCC" w:rsidR="00155985" w:rsidRPr="003000D5" w:rsidRDefault="00331F52" w:rsidP="00155985">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5</w:t>
      </w:r>
      <w:r w:rsidR="00155985" w:rsidRPr="003000D5">
        <w:rPr>
          <w:rFonts w:ascii="Verdana" w:eastAsia="Verdana" w:hAnsi="Verdana" w:cs="Verdana"/>
          <w:b/>
          <w:bCs/>
          <w:iCs/>
          <w:color w:val="000000"/>
          <w:sz w:val="24"/>
          <w:szCs w:val="28"/>
        </w:rPr>
        <w:t>.</w:t>
      </w:r>
      <w:r w:rsidR="007429AB">
        <w:rPr>
          <w:rFonts w:ascii="Verdana" w:eastAsia="Verdana" w:hAnsi="Verdana" w:cs="Verdana"/>
          <w:b/>
          <w:bCs/>
          <w:iCs/>
          <w:color w:val="000000"/>
          <w:sz w:val="24"/>
          <w:szCs w:val="28"/>
        </w:rPr>
        <w:t>1</w:t>
      </w:r>
      <w:r w:rsidR="00155985" w:rsidRPr="003000D5">
        <w:rPr>
          <w:rFonts w:ascii="Verdana" w:eastAsia="Verdana" w:hAnsi="Verdana" w:cs="Verdana"/>
          <w:b/>
          <w:bCs/>
          <w:iCs/>
          <w:color w:val="000000"/>
          <w:sz w:val="24"/>
          <w:szCs w:val="28"/>
        </w:rPr>
        <w:t xml:space="preserve"> – </w:t>
      </w:r>
      <w:r w:rsidR="00155985">
        <w:rPr>
          <w:rFonts w:ascii="Verdana" w:eastAsia="Verdana" w:hAnsi="Verdana" w:cs="Verdana"/>
          <w:b/>
          <w:bCs/>
          <w:iCs/>
          <w:color w:val="000000"/>
          <w:sz w:val="24"/>
          <w:szCs w:val="28"/>
        </w:rPr>
        <w:t>Cas d’urgence</w:t>
      </w:r>
    </w:p>
    <w:p w14:paraId="53E3C423" w14:textId="77777777" w:rsidR="00155985" w:rsidRDefault="00155985" w:rsidP="00155985">
      <w:pPr>
        <w:rPr>
          <w:rFonts w:ascii="Verdana" w:eastAsia="Verdana" w:hAnsi="Verdana" w:cs="Verdana"/>
          <w:color w:val="000000"/>
          <w:szCs w:val="24"/>
        </w:rPr>
      </w:pPr>
      <w:r w:rsidRPr="00275F34">
        <w:rPr>
          <w:rFonts w:ascii="Verdana" w:eastAsia="Verdana" w:hAnsi="Verdana" w:cs="Verdana"/>
          <w:color w:val="000000"/>
          <w:szCs w:val="24"/>
        </w:rPr>
        <w:t>Le</w:t>
      </w:r>
      <w:r>
        <w:rPr>
          <w:rFonts w:ascii="Verdana" w:eastAsia="Verdana" w:hAnsi="Verdana" w:cs="Verdana"/>
          <w:color w:val="000000"/>
          <w:szCs w:val="24"/>
        </w:rPr>
        <w:t>s</w:t>
      </w:r>
      <w:r w:rsidRPr="00275F34">
        <w:rPr>
          <w:rFonts w:ascii="Verdana" w:eastAsia="Verdana" w:hAnsi="Verdana" w:cs="Verdana"/>
          <w:color w:val="000000"/>
          <w:szCs w:val="24"/>
        </w:rPr>
        <w:t xml:space="preserve"> </w:t>
      </w:r>
      <w:r>
        <w:rPr>
          <w:rFonts w:ascii="Verdana" w:eastAsia="Verdana" w:hAnsi="Verdana" w:cs="Verdana"/>
          <w:color w:val="000000"/>
          <w:szCs w:val="24"/>
        </w:rPr>
        <w:t>référents de site</w:t>
      </w:r>
      <w:r w:rsidRPr="00275F34">
        <w:rPr>
          <w:rFonts w:ascii="Verdana" w:eastAsia="Verdana" w:hAnsi="Verdana" w:cs="Verdana"/>
          <w:color w:val="000000"/>
          <w:szCs w:val="24"/>
        </w:rPr>
        <w:t xml:space="preserve"> / le correspondant hygiène et sécurité se réservent le droit de demander de manière très rapide et ponctuelle une prestation supplémentaire, en réponse à un besoin précis. Chaque demande fera l’objet d’un mail. Le prestataire devra accuser réception de la demande, en indiquant les moyens mis en place pour assurer la prestation. La réponse du titulaire doit être immédiate (dans l’heure qui suit la réception de la demande). </w:t>
      </w:r>
      <w:r>
        <w:rPr>
          <w:rFonts w:ascii="Verdana" w:eastAsia="Verdana" w:hAnsi="Verdana" w:cs="Verdana"/>
          <w:color w:val="000000"/>
          <w:szCs w:val="24"/>
        </w:rPr>
        <w:t xml:space="preserve">Il </w:t>
      </w:r>
      <w:r w:rsidRPr="00B5257A">
        <w:rPr>
          <w:rFonts w:ascii="Verdana" w:eastAsia="Verdana" w:hAnsi="Verdana" w:cs="Verdana"/>
          <w:color w:val="000000"/>
          <w:szCs w:val="24"/>
        </w:rPr>
        <w:t>devra faire preuve de rapidité d’exécution et de flexibilité.</w:t>
      </w:r>
    </w:p>
    <w:p w14:paraId="63E848E1" w14:textId="77777777" w:rsidR="00155985" w:rsidRDefault="00155985" w:rsidP="00155985">
      <w:pPr>
        <w:rPr>
          <w:rFonts w:ascii="Verdana" w:eastAsia="Verdana" w:hAnsi="Verdana" w:cs="Verdana"/>
          <w:color w:val="000000"/>
          <w:szCs w:val="24"/>
        </w:rPr>
      </w:pPr>
    </w:p>
    <w:p w14:paraId="6140DB98" w14:textId="149DB9F6" w:rsidR="00155985" w:rsidRDefault="00155985" w:rsidP="00155985">
      <w:pPr>
        <w:rPr>
          <w:rFonts w:ascii="Verdana" w:eastAsia="Verdana" w:hAnsi="Verdana" w:cs="Verdana"/>
          <w:color w:val="000000"/>
          <w:szCs w:val="24"/>
        </w:rPr>
      </w:pPr>
      <w:r w:rsidRPr="00275F34">
        <w:rPr>
          <w:rFonts w:ascii="Verdana" w:eastAsia="Verdana" w:hAnsi="Verdana" w:cs="Verdana"/>
          <w:color w:val="000000"/>
          <w:szCs w:val="24"/>
        </w:rPr>
        <w:t xml:space="preserve">Il peut s’agir d’une demande de gardiennage ponctuel ou d’une intervention </w:t>
      </w:r>
      <w:r w:rsidR="00CD2E20" w:rsidRPr="00275F34">
        <w:rPr>
          <w:rFonts w:ascii="Verdana" w:eastAsia="Verdana" w:hAnsi="Verdana" w:cs="Verdana"/>
          <w:color w:val="000000"/>
          <w:szCs w:val="24"/>
        </w:rPr>
        <w:t>à la suite du</w:t>
      </w:r>
      <w:r w:rsidRPr="00275F34">
        <w:rPr>
          <w:rFonts w:ascii="Verdana" w:eastAsia="Verdana" w:hAnsi="Verdana" w:cs="Verdana"/>
          <w:color w:val="000000"/>
          <w:szCs w:val="24"/>
        </w:rPr>
        <w:t xml:space="preserve"> déclenchement des alarmes intrusion ou incendie. </w:t>
      </w:r>
    </w:p>
    <w:p w14:paraId="103539BA" w14:textId="77777777" w:rsidR="00155985" w:rsidRDefault="00155985" w:rsidP="00155985">
      <w:pPr>
        <w:rPr>
          <w:rFonts w:ascii="Verdana" w:eastAsia="Verdana" w:hAnsi="Verdana" w:cs="Verdana"/>
          <w:color w:val="000000"/>
          <w:szCs w:val="24"/>
        </w:rPr>
      </w:pPr>
    </w:p>
    <w:p w14:paraId="6950BDA2" w14:textId="72811250" w:rsidR="00AE5480" w:rsidRPr="00AE5480" w:rsidRDefault="00331F52" w:rsidP="00AE5480">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5</w:t>
      </w:r>
      <w:r w:rsidR="00AE5480" w:rsidRPr="00AE5480">
        <w:rPr>
          <w:rFonts w:ascii="Verdana" w:eastAsia="Verdana" w:hAnsi="Verdana" w:cs="Verdana"/>
          <w:b/>
          <w:bCs/>
          <w:iCs/>
          <w:color w:val="000000"/>
          <w:sz w:val="24"/>
          <w:szCs w:val="28"/>
        </w:rPr>
        <w:t xml:space="preserve">.2 – </w:t>
      </w:r>
      <w:r w:rsidR="007F608B">
        <w:rPr>
          <w:rFonts w:ascii="Verdana" w:eastAsia="Verdana" w:hAnsi="Verdana" w:cs="Verdana"/>
          <w:b/>
          <w:bCs/>
          <w:iCs/>
          <w:color w:val="000000"/>
          <w:sz w:val="24"/>
          <w:szCs w:val="28"/>
        </w:rPr>
        <w:t>Modalités d’a</w:t>
      </w:r>
      <w:r w:rsidR="00AE5480" w:rsidRPr="00AE5480">
        <w:rPr>
          <w:rFonts w:ascii="Verdana" w:eastAsia="Verdana" w:hAnsi="Verdana" w:cs="Verdana"/>
          <w:b/>
          <w:bCs/>
          <w:iCs/>
          <w:color w:val="000000"/>
          <w:sz w:val="24"/>
          <w:szCs w:val="28"/>
        </w:rPr>
        <w:t>nnulation de commande</w:t>
      </w:r>
    </w:p>
    <w:p w14:paraId="4D1171C7" w14:textId="77777777" w:rsidR="00D52B00" w:rsidRDefault="00D52B00" w:rsidP="00AE5480">
      <w:pPr>
        <w:ind w:right="-428"/>
        <w:rPr>
          <w:rFonts w:ascii="Verdana" w:hAnsi="Verdana"/>
          <w:color w:val="000000"/>
          <w:szCs w:val="16"/>
        </w:rPr>
      </w:pPr>
    </w:p>
    <w:p w14:paraId="3146BD54" w14:textId="22F6DDBE" w:rsidR="00D52B00" w:rsidRPr="0033599F" w:rsidRDefault="0033599F" w:rsidP="0033599F">
      <w:pPr>
        <w:ind w:right="-428"/>
        <w:rPr>
          <w:rFonts w:ascii="Verdana" w:hAnsi="Verdana"/>
          <w:color w:val="000000"/>
          <w:szCs w:val="16"/>
        </w:rPr>
      </w:pPr>
      <w:r w:rsidRPr="0033599F">
        <w:rPr>
          <w:rFonts w:ascii="Verdana" w:hAnsi="Verdana"/>
          <w:color w:val="000000"/>
          <w:szCs w:val="16"/>
        </w:rPr>
        <w:t xml:space="preserve">Pour </w:t>
      </w:r>
      <w:r w:rsidRPr="00E87F9F">
        <w:rPr>
          <w:rFonts w:ascii="Verdana" w:hAnsi="Verdana"/>
          <w:color w:val="000000"/>
          <w:szCs w:val="16"/>
        </w:rPr>
        <w:t xml:space="preserve">le lot </w:t>
      </w:r>
      <w:r w:rsidR="00572447" w:rsidRPr="00E87F9F">
        <w:rPr>
          <w:rFonts w:ascii="Verdana" w:hAnsi="Verdana"/>
          <w:color w:val="000000"/>
          <w:szCs w:val="16"/>
        </w:rPr>
        <w:t>4</w:t>
      </w:r>
      <w:r w:rsidRPr="00E87F9F">
        <w:rPr>
          <w:rFonts w:ascii="Verdana" w:hAnsi="Verdana"/>
          <w:color w:val="000000"/>
          <w:szCs w:val="16"/>
        </w:rPr>
        <w:t>, i</w:t>
      </w:r>
      <w:r w:rsidR="00D52B00" w:rsidRPr="00E87F9F">
        <w:rPr>
          <w:rFonts w:ascii="Verdana" w:hAnsi="Verdana"/>
          <w:color w:val="000000"/>
          <w:szCs w:val="16"/>
        </w:rPr>
        <w:t>l</w:t>
      </w:r>
      <w:r w:rsidR="00D52B00" w:rsidRPr="0033599F">
        <w:rPr>
          <w:rFonts w:ascii="Verdana" w:hAnsi="Verdana"/>
          <w:color w:val="000000"/>
          <w:szCs w:val="16"/>
        </w:rPr>
        <w:t xml:space="preserve"> est précisé qu’en cas d’annulation d’une </w:t>
      </w:r>
      <w:r w:rsidR="00CD2E20" w:rsidRPr="0033599F">
        <w:rPr>
          <w:rFonts w:ascii="Verdana" w:hAnsi="Verdana"/>
          <w:color w:val="000000"/>
          <w:szCs w:val="16"/>
        </w:rPr>
        <w:t>manifestation y</w:t>
      </w:r>
      <w:r w:rsidR="00D52B00" w:rsidRPr="0033599F">
        <w:rPr>
          <w:rFonts w:ascii="Verdana" w:hAnsi="Verdana"/>
          <w:color w:val="000000"/>
          <w:szCs w:val="16"/>
        </w:rPr>
        <w:t xml:space="preserve"> compris après émission d’un bon commande seules les prestations exécutées donneront lieu à paiement ; aucune indemnisation ne pourra être demandée par le titulaire pour les prestations non effectuées par suite de l’annulation</w:t>
      </w:r>
      <w:r w:rsidRPr="0033599F">
        <w:rPr>
          <w:rFonts w:ascii="Verdana" w:hAnsi="Verdana"/>
          <w:color w:val="000000"/>
          <w:szCs w:val="16"/>
        </w:rPr>
        <w:t>.</w:t>
      </w:r>
      <w:r w:rsidR="00D52B00" w:rsidRPr="0033599F">
        <w:rPr>
          <w:rFonts w:ascii="Verdana" w:hAnsi="Verdana"/>
          <w:color w:val="000000"/>
          <w:szCs w:val="16"/>
        </w:rPr>
        <w:t xml:space="preserve"> </w:t>
      </w:r>
    </w:p>
    <w:p w14:paraId="01DA17C9" w14:textId="77777777" w:rsidR="00BF448C" w:rsidRDefault="00BF448C" w:rsidP="00BF448C">
      <w:pPr>
        <w:ind w:right="-428"/>
        <w:rPr>
          <w:rFonts w:ascii="Verdana" w:hAnsi="Verdana"/>
          <w:color w:val="000000"/>
          <w:szCs w:val="16"/>
        </w:rPr>
      </w:pPr>
    </w:p>
    <w:p w14:paraId="26CF2C73" w14:textId="43FEBFA1" w:rsidR="00AE5480" w:rsidRPr="00AE5480" w:rsidRDefault="00331F52" w:rsidP="00AE5480">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5</w:t>
      </w:r>
      <w:r w:rsidR="007429AB">
        <w:rPr>
          <w:rFonts w:ascii="Verdana" w:eastAsia="Verdana" w:hAnsi="Verdana" w:cs="Verdana"/>
          <w:b/>
          <w:bCs/>
          <w:iCs/>
          <w:color w:val="000000"/>
          <w:sz w:val="24"/>
          <w:szCs w:val="28"/>
        </w:rPr>
        <w:t>.3</w:t>
      </w:r>
      <w:r w:rsidR="00AE5480" w:rsidRPr="00AE5480">
        <w:rPr>
          <w:rFonts w:ascii="Verdana" w:eastAsia="Verdana" w:hAnsi="Verdana" w:cs="Verdana"/>
          <w:b/>
          <w:bCs/>
          <w:iCs/>
          <w:color w:val="000000"/>
          <w:sz w:val="24"/>
          <w:szCs w:val="28"/>
        </w:rPr>
        <w:t xml:space="preserve"> – </w:t>
      </w:r>
      <w:r w:rsidR="004D229F">
        <w:rPr>
          <w:rFonts w:ascii="Verdana" w:eastAsia="Verdana" w:hAnsi="Verdana" w:cs="Verdana"/>
          <w:b/>
          <w:bCs/>
          <w:iCs/>
          <w:color w:val="000000"/>
          <w:sz w:val="24"/>
          <w:szCs w:val="28"/>
        </w:rPr>
        <w:t xml:space="preserve">Encadrement / Référents des sites </w:t>
      </w:r>
    </w:p>
    <w:p w14:paraId="74E8F49E" w14:textId="77777777" w:rsidR="00144C7D" w:rsidRDefault="00144C7D" w:rsidP="00144C7D">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B5257A">
        <w:rPr>
          <w:rFonts w:ascii="Verdana" w:eastAsia="Verdana" w:hAnsi="Verdana" w:cs="Verdana"/>
          <w:color w:val="000000"/>
          <w:szCs w:val="24"/>
        </w:rPr>
        <w:t>Les agents de l’entreprise de sécurité exerceront leur mission en étroite collaboration avec les personnels des sites</w:t>
      </w:r>
      <w:r w:rsidR="00384DD6">
        <w:rPr>
          <w:rFonts w:ascii="Verdana" w:eastAsia="Verdana" w:hAnsi="Verdana" w:cs="Verdana"/>
          <w:color w:val="000000"/>
          <w:szCs w:val="24"/>
        </w:rPr>
        <w:t xml:space="preserve"> ainsi que</w:t>
      </w:r>
      <w:r w:rsidRPr="00B5257A">
        <w:rPr>
          <w:rFonts w:ascii="Verdana" w:eastAsia="Verdana" w:hAnsi="Verdana" w:cs="Verdana"/>
          <w:color w:val="000000"/>
          <w:szCs w:val="24"/>
        </w:rPr>
        <w:t xml:space="preserve"> le correspondant hygiène et sécurité. </w:t>
      </w:r>
    </w:p>
    <w:p w14:paraId="27FD5520" w14:textId="77777777" w:rsidR="00A74988" w:rsidRPr="00B5257A" w:rsidRDefault="00A74988" w:rsidP="00A74988">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color w:val="000000"/>
          <w:szCs w:val="24"/>
        </w:rPr>
        <w:t xml:space="preserve">Ils </w:t>
      </w:r>
      <w:r w:rsidRPr="00B5257A">
        <w:rPr>
          <w:rFonts w:ascii="Verdana" w:eastAsia="Verdana" w:hAnsi="Verdana" w:cs="Verdana"/>
          <w:color w:val="000000"/>
          <w:szCs w:val="24"/>
        </w:rPr>
        <w:t>doivent être en permanence en mesure de contacter ou de faire contacter le</w:t>
      </w:r>
      <w:r>
        <w:rPr>
          <w:rFonts w:ascii="Verdana" w:eastAsia="Verdana" w:hAnsi="Verdana" w:cs="Verdana"/>
          <w:color w:val="000000"/>
          <w:szCs w:val="24"/>
        </w:rPr>
        <w:t>s</w:t>
      </w:r>
      <w:r w:rsidRPr="00B5257A">
        <w:rPr>
          <w:rFonts w:ascii="Verdana" w:eastAsia="Verdana" w:hAnsi="Verdana" w:cs="Verdana"/>
          <w:color w:val="000000"/>
          <w:szCs w:val="24"/>
        </w:rPr>
        <w:t xml:space="preserve"> service</w:t>
      </w:r>
      <w:r>
        <w:rPr>
          <w:rFonts w:ascii="Verdana" w:eastAsia="Verdana" w:hAnsi="Verdana" w:cs="Verdana"/>
          <w:color w:val="000000"/>
          <w:szCs w:val="24"/>
        </w:rPr>
        <w:t>s</w:t>
      </w:r>
      <w:r w:rsidRPr="00B5257A">
        <w:rPr>
          <w:rFonts w:ascii="Verdana" w:eastAsia="Verdana" w:hAnsi="Verdana" w:cs="Verdana"/>
          <w:color w:val="000000"/>
          <w:szCs w:val="24"/>
        </w:rPr>
        <w:t xml:space="preserve"> </w:t>
      </w:r>
      <w:r>
        <w:rPr>
          <w:rFonts w:ascii="Verdana" w:eastAsia="Verdana" w:hAnsi="Verdana" w:cs="Verdana"/>
          <w:color w:val="000000"/>
          <w:szCs w:val="24"/>
        </w:rPr>
        <w:t>référents de chaque site.</w:t>
      </w:r>
    </w:p>
    <w:p w14:paraId="3CB76CB0" w14:textId="77777777" w:rsidR="00A74988" w:rsidRDefault="00A74988" w:rsidP="00A74988">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color w:val="000000"/>
          <w:szCs w:val="24"/>
        </w:rPr>
        <w:t xml:space="preserve">Ils </w:t>
      </w:r>
      <w:r w:rsidRPr="00B5257A">
        <w:rPr>
          <w:rFonts w:ascii="Verdana" w:eastAsia="Verdana" w:hAnsi="Verdana" w:cs="Verdana"/>
          <w:color w:val="000000"/>
          <w:szCs w:val="24"/>
        </w:rPr>
        <w:t xml:space="preserve">devront avoir pris connaissance de l’ensemble des consignes données par </w:t>
      </w:r>
      <w:r w:rsidRPr="00A74988">
        <w:rPr>
          <w:rFonts w:ascii="Verdana" w:eastAsia="Verdana" w:hAnsi="Verdana" w:cs="Verdana"/>
          <w:color w:val="000000"/>
          <w:szCs w:val="24"/>
        </w:rPr>
        <w:t>les se</w:t>
      </w:r>
      <w:r>
        <w:rPr>
          <w:rFonts w:ascii="Verdana" w:eastAsia="Verdana" w:hAnsi="Verdana" w:cs="Verdana"/>
          <w:color w:val="000000"/>
          <w:szCs w:val="24"/>
        </w:rPr>
        <w:t>rvices référents de chaque site</w:t>
      </w:r>
      <w:r w:rsidRPr="00B5257A">
        <w:rPr>
          <w:rFonts w:ascii="Verdana" w:eastAsia="Verdana" w:hAnsi="Verdana" w:cs="Verdana"/>
          <w:color w:val="000000"/>
          <w:szCs w:val="24"/>
        </w:rPr>
        <w:t xml:space="preserve"> et éventuellement du correspondant hygiène et sécurité et les faire respecter.</w:t>
      </w:r>
    </w:p>
    <w:p w14:paraId="6AEA3BEF" w14:textId="0EC446CC" w:rsidR="00DC7D34" w:rsidRPr="00E87F9F" w:rsidRDefault="00DC7D34" w:rsidP="00E87F9F">
      <w:pPr>
        <w:keepNext/>
        <w:overflowPunct/>
        <w:autoSpaceDE/>
        <w:autoSpaceDN/>
        <w:adjustRightInd/>
        <w:spacing w:before="240" w:after="120"/>
        <w:ind w:right="60"/>
        <w:jc w:val="left"/>
        <w:textAlignment w:val="auto"/>
        <w:outlineLvl w:val="1"/>
        <w:rPr>
          <w:rFonts w:ascii="Verdana" w:eastAsia="Verdana" w:hAnsi="Verdana" w:cs="Verdana"/>
          <w:color w:val="000000"/>
          <w:szCs w:val="24"/>
        </w:rPr>
      </w:pPr>
      <w:r w:rsidRPr="00E87F9F">
        <w:rPr>
          <w:rFonts w:ascii="Verdana" w:eastAsia="Verdana" w:hAnsi="Verdana" w:cs="Verdana"/>
          <w:color w:val="000000"/>
          <w:szCs w:val="24"/>
        </w:rPr>
        <w:t>Véronique PELAGATTI</w:t>
      </w:r>
      <w:r w:rsidR="004410CE" w:rsidRPr="00E87F9F">
        <w:rPr>
          <w:rFonts w:ascii="Verdana" w:eastAsia="Verdana" w:hAnsi="Verdana" w:cs="Verdana"/>
          <w:color w:val="000000"/>
          <w:szCs w:val="24"/>
        </w:rPr>
        <w:t xml:space="preserve"> </w:t>
      </w:r>
      <w:r w:rsidRPr="00E87F9F">
        <w:rPr>
          <w:rFonts w:ascii="Verdana" w:eastAsia="Verdana" w:hAnsi="Verdana" w:cs="Verdana"/>
          <w:color w:val="000000"/>
          <w:szCs w:val="24"/>
        </w:rPr>
        <w:t xml:space="preserve">Responsable </w:t>
      </w:r>
      <w:r w:rsidR="00B145EE">
        <w:rPr>
          <w:rFonts w:ascii="Verdana" w:eastAsia="Verdana" w:hAnsi="Verdana" w:cs="Verdana"/>
          <w:color w:val="000000"/>
          <w:szCs w:val="24"/>
        </w:rPr>
        <w:t xml:space="preserve">du Parc des Expositions </w:t>
      </w:r>
      <w:r w:rsidRPr="00E87F9F">
        <w:rPr>
          <w:rFonts w:ascii="Verdana" w:eastAsia="Verdana" w:hAnsi="Verdana" w:cs="Verdana"/>
          <w:color w:val="000000"/>
          <w:szCs w:val="24"/>
        </w:rPr>
        <w:t>Commerciale</w:t>
      </w:r>
      <w:r w:rsidR="004410CE" w:rsidRPr="00E87F9F">
        <w:rPr>
          <w:rFonts w:ascii="Verdana" w:eastAsia="Verdana" w:hAnsi="Verdana" w:cs="Verdana"/>
          <w:color w:val="000000"/>
          <w:szCs w:val="24"/>
        </w:rPr>
        <w:t xml:space="preserve"> 06 09 96 08 15 </w:t>
      </w:r>
      <w:r w:rsidR="00E87F9F" w:rsidRPr="00E87F9F">
        <w:rPr>
          <w:rFonts w:ascii="Verdana" w:eastAsia="Verdana" w:hAnsi="Verdana" w:cs="Verdana"/>
          <w:color w:val="000000"/>
          <w:szCs w:val="24"/>
        </w:rPr>
        <w:t>(</w:t>
      </w:r>
      <w:hyperlink r:id="rId8" w:history="1">
        <w:r w:rsidR="00E87F9F" w:rsidRPr="00E87F9F">
          <w:rPr>
            <w:rStyle w:val="Lienhypertexte"/>
            <w:rFonts w:ascii="Verdana" w:eastAsia="Verdana" w:hAnsi="Verdana" w:cs="Verdana"/>
            <w:szCs w:val="24"/>
          </w:rPr>
          <w:t>v.pelagatti@herault.cci.fr</w:t>
        </w:r>
      </w:hyperlink>
      <w:r w:rsidR="00E87F9F" w:rsidRPr="00E87F9F">
        <w:rPr>
          <w:rStyle w:val="Lienhypertexte"/>
          <w:rFonts w:ascii="Verdana" w:eastAsia="Verdana" w:hAnsi="Verdana" w:cs="Verdana"/>
          <w:szCs w:val="24"/>
        </w:rPr>
        <w:t>)</w:t>
      </w:r>
    </w:p>
    <w:p w14:paraId="775DB0EB" w14:textId="77777777" w:rsidR="00144C7D" w:rsidRPr="00B5257A" w:rsidRDefault="00144C7D" w:rsidP="00144C7D">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B5257A">
        <w:rPr>
          <w:rFonts w:ascii="Verdana" w:eastAsia="Verdana" w:hAnsi="Verdana" w:cs="Verdana"/>
          <w:color w:val="000000"/>
          <w:szCs w:val="24"/>
        </w:rPr>
        <w:t>Parallèlement, le titulaire désigne nominativement un responsable d'exploitation qui sera le relais entre les agents de sécurité et le</w:t>
      </w:r>
      <w:r w:rsidR="00A74988">
        <w:rPr>
          <w:rFonts w:ascii="Verdana" w:eastAsia="Verdana" w:hAnsi="Verdana" w:cs="Verdana"/>
          <w:color w:val="000000"/>
          <w:szCs w:val="24"/>
        </w:rPr>
        <w:t>s</w:t>
      </w:r>
      <w:r w:rsidRPr="00B5257A">
        <w:rPr>
          <w:rFonts w:ascii="Verdana" w:eastAsia="Verdana" w:hAnsi="Verdana" w:cs="Verdana"/>
          <w:color w:val="000000"/>
          <w:szCs w:val="24"/>
        </w:rPr>
        <w:t xml:space="preserve"> service</w:t>
      </w:r>
      <w:r w:rsidR="00A74988">
        <w:rPr>
          <w:rFonts w:ascii="Verdana" w:eastAsia="Verdana" w:hAnsi="Verdana" w:cs="Verdana"/>
          <w:color w:val="000000"/>
          <w:szCs w:val="24"/>
        </w:rPr>
        <w:t>s</w:t>
      </w:r>
      <w:r w:rsidRPr="00B5257A">
        <w:rPr>
          <w:rFonts w:ascii="Verdana" w:eastAsia="Verdana" w:hAnsi="Verdana" w:cs="Verdana"/>
          <w:color w:val="000000"/>
          <w:szCs w:val="24"/>
        </w:rPr>
        <w:t xml:space="preserve"> </w:t>
      </w:r>
      <w:r w:rsidR="00A74988">
        <w:rPr>
          <w:rFonts w:ascii="Verdana" w:eastAsia="Verdana" w:hAnsi="Verdana" w:cs="Verdana"/>
          <w:color w:val="000000"/>
          <w:szCs w:val="24"/>
        </w:rPr>
        <w:t>référents pour chaque lot</w:t>
      </w:r>
      <w:r w:rsidRPr="00B5257A">
        <w:rPr>
          <w:rFonts w:ascii="Verdana" w:eastAsia="Verdana" w:hAnsi="Verdana" w:cs="Verdana"/>
          <w:color w:val="000000"/>
          <w:szCs w:val="24"/>
        </w:rPr>
        <w:t xml:space="preserve">. Il aura </w:t>
      </w:r>
      <w:r w:rsidRPr="00B5257A">
        <w:rPr>
          <w:rFonts w:ascii="Verdana" w:eastAsia="Verdana" w:hAnsi="Verdana" w:cs="Verdana"/>
          <w:color w:val="000000"/>
          <w:szCs w:val="24"/>
        </w:rPr>
        <w:lastRenderedPageBreak/>
        <w:t>comme mission de régler l'ensemble des éventuels problèmes et incidents survenus lors d’une intervention.</w:t>
      </w:r>
    </w:p>
    <w:p w14:paraId="60590E2C" w14:textId="6ACDDB25" w:rsidR="00AE5480" w:rsidRPr="00AE5480" w:rsidRDefault="00331F52" w:rsidP="00AE5480">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5</w:t>
      </w:r>
      <w:r w:rsidR="00AE5480" w:rsidRPr="00AE5480">
        <w:rPr>
          <w:rFonts w:ascii="Verdana" w:eastAsia="Verdana" w:hAnsi="Verdana" w:cs="Verdana"/>
          <w:b/>
          <w:bCs/>
          <w:iCs/>
          <w:color w:val="000000"/>
          <w:sz w:val="24"/>
          <w:szCs w:val="28"/>
        </w:rPr>
        <w:t>.</w:t>
      </w:r>
      <w:r w:rsidR="007429AB">
        <w:rPr>
          <w:rFonts w:ascii="Verdana" w:eastAsia="Verdana" w:hAnsi="Verdana" w:cs="Verdana"/>
          <w:b/>
          <w:bCs/>
          <w:iCs/>
          <w:color w:val="000000"/>
          <w:sz w:val="24"/>
          <w:szCs w:val="28"/>
        </w:rPr>
        <w:t>4</w:t>
      </w:r>
      <w:r w:rsidR="00AE5480" w:rsidRPr="00AE5480">
        <w:rPr>
          <w:rFonts w:ascii="Verdana" w:eastAsia="Verdana" w:hAnsi="Verdana" w:cs="Verdana"/>
          <w:b/>
          <w:bCs/>
          <w:iCs/>
          <w:color w:val="000000"/>
          <w:sz w:val="24"/>
          <w:szCs w:val="28"/>
        </w:rPr>
        <w:t xml:space="preserve"> – Personnel</w:t>
      </w:r>
    </w:p>
    <w:p w14:paraId="53818FEA" w14:textId="77777777" w:rsidR="00144C7D" w:rsidRDefault="00144C7D" w:rsidP="00144C7D">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133692">
        <w:rPr>
          <w:rFonts w:ascii="Verdana" w:eastAsia="Verdana" w:hAnsi="Verdana" w:cs="Verdana"/>
          <w:color w:val="000000"/>
          <w:szCs w:val="24"/>
        </w:rPr>
        <w:t>Le personnel reste sous l'entière responsabilité du titulaire</w:t>
      </w:r>
      <w:r>
        <w:rPr>
          <w:rFonts w:ascii="Verdana" w:eastAsia="Verdana" w:hAnsi="Verdana" w:cs="Verdana"/>
          <w:color w:val="000000"/>
          <w:szCs w:val="24"/>
        </w:rPr>
        <w:t xml:space="preserve"> qui est </w:t>
      </w:r>
      <w:r w:rsidRPr="008E7E4A">
        <w:rPr>
          <w:rFonts w:ascii="Verdana" w:eastAsia="Verdana" w:hAnsi="Verdana" w:cs="Verdana"/>
          <w:color w:val="000000"/>
          <w:szCs w:val="24"/>
        </w:rPr>
        <w:t>responsable des accidents et incidents survenant du fait de son personnel lors d’une intervention.</w:t>
      </w:r>
      <w:r w:rsidRPr="00133692">
        <w:rPr>
          <w:rFonts w:ascii="Verdana" w:eastAsia="Verdana" w:hAnsi="Verdana" w:cs="Verdana"/>
          <w:color w:val="000000"/>
          <w:szCs w:val="24"/>
        </w:rPr>
        <w:t xml:space="preserve"> Le titulaire assure leur encadrement afin de garantir la bonne exécution des prestations. Le titulaire s'ass</w:t>
      </w:r>
      <w:r>
        <w:rPr>
          <w:rFonts w:ascii="Verdana" w:eastAsia="Verdana" w:hAnsi="Verdana" w:cs="Verdana"/>
          <w:color w:val="000000"/>
          <w:szCs w:val="24"/>
        </w:rPr>
        <w:t>ure notamment que le nombre d’agents</w:t>
      </w:r>
      <w:r w:rsidRPr="00133692">
        <w:rPr>
          <w:rFonts w:ascii="Verdana" w:eastAsia="Verdana" w:hAnsi="Verdana" w:cs="Verdana"/>
          <w:color w:val="000000"/>
          <w:szCs w:val="24"/>
        </w:rPr>
        <w:t xml:space="preserve"> est suffisant au regard de l'événement pour lequel la commande est passée</w:t>
      </w:r>
      <w:r>
        <w:rPr>
          <w:rFonts w:ascii="Verdana" w:eastAsia="Verdana" w:hAnsi="Verdana" w:cs="Verdana"/>
          <w:color w:val="000000"/>
          <w:szCs w:val="24"/>
        </w:rPr>
        <w:t>.</w:t>
      </w:r>
      <w:r w:rsidRPr="008E7E4A">
        <w:rPr>
          <w:rFonts w:ascii="Verdana" w:eastAsia="Verdana" w:hAnsi="Verdana" w:cs="Verdana"/>
          <w:color w:val="000000"/>
          <w:szCs w:val="24"/>
        </w:rPr>
        <w:t xml:space="preserve"> </w:t>
      </w:r>
    </w:p>
    <w:p w14:paraId="2C7AED5C" w14:textId="77777777" w:rsidR="00144C7D" w:rsidRDefault="00144C7D" w:rsidP="00144C7D">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8E7E4A">
        <w:rPr>
          <w:rFonts w:ascii="Verdana" w:eastAsia="Verdana" w:hAnsi="Verdana" w:cs="Verdana"/>
          <w:color w:val="000000"/>
          <w:szCs w:val="24"/>
        </w:rPr>
        <w:t>Le</w:t>
      </w:r>
      <w:r>
        <w:rPr>
          <w:rFonts w:ascii="Verdana" w:eastAsia="Verdana" w:hAnsi="Verdana" w:cs="Verdana"/>
          <w:color w:val="000000"/>
          <w:szCs w:val="24"/>
        </w:rPr>
        <w:t>s référents de site</w:t>
      </w:r>
      <w:r w:rsidRPr="008E7E4A">
        <w:rPr>
          <w:rFonts w:ascii="Verdana" w:eastAsia="Verdana" w:hAnsi="Verdana" w:cs="Verdana"/>
          <w:color w:val="000000"/>
          <w:szCs w:val="24"/>
        </w:rPr>
        <w:t xml:space="preserve"> et / ou le correspondant hygiène et sécurité se réservent le droit d’exiger du titulaire, le remplacement de tout agent qui sera jugé par eux indésirable. </w:t>
      </w:r>
    </w:p>
    <w:p w14:paraId="02F0A4BD" w14:textId="77777777" w:rsidR="00C5209E" w:rsidRDefault="00C5209E" w:rsidP="00C5209E">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color w:val="000000"/>
          <w:szCs w:val="24"/>
        </w:rPr>
        <w:t>Le titulaire</w:t>
      </w:r>
      <w:r w:rsidRPr="008E7E4A">
        <w:rPr>
          <w:rFonts w:ascii="Verdana" w:eastAsia="Verdana" w:hAnsi="Verdana" w:cs="Verdana"/>
          <w:color w:val="000000"/>
          <w:szCs w:val="24"/>
        </w:rPr>
        <w:t xml:space="preserve"> veillera au respect de la législation du travail (rémunération, règlement des heures supplémentaires, </w:t>
      </w:r>
      <w:r>
        <w:rPr>
          <w:rFonts w:ascii="Verdana" w:eastAsia="Verdana" w:hAnsi="Verdana" w:cs="Verdana"/>
          <w:color w:val="000000"/>
          <w:szCs w:val="24"/>
        </w:rPr>
        <w:t xml:space="preserve">travail de nuit, </w:t>
      </w:r>
      <w:r w:rsidRPr="008E7E4A">
        <w:rPr>
          <w:rFonts w:ascii="Verdana" w:eastAsia="Verdana" w:hAnsi="Verdana" w:cs="Verdana"/>
          <w:color w:val="000000"/>
          <w:szCs w:val="24"/>
        </w:rPr>
        <w:t>assurance contre les accidents de travail et risques divers,…).</w:t>
      </w:r>
    </w:p>
    <w:p w14:paraId="64EC909E" w14:textId="68928EA0" w:rsidR="00AE5480" w:rsidRPr="00AE5480" w:rsidRDefault="00331F52" w:rsidP="00AE5480">
      <w:pPr>
        <w:keepNext/>
        <w:overflowPunct/>
        <w:autoSpaceDE/>
        <w:autoSpaceDN/>
        <w:adjustRightInd/>
        <w:spacing w:before="240" w:after="120"/>
        <w:ind w:left="320" w:right="60" w:firstLine="389"/>
        <w:jc w:val="left"/>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5</w:t>
      </w:r>
      <w:r w:rsidR="00AE5480" w:rsidRPr="00AE5480">
        <w:rPr>
          <w:rFonts w:ascii="Verdana" w:eastAsia="Verdana" w:hAnsi="Verdana" w:cs="Verdana"/>
          <w:b/>
          <w:bCs/>
          <w:iCs/>
          <w:color w:val="000000"/>
          <w:sz w:val="24"/>
          <w:szCs w:val="28"/>
        </w:rPr>
        <w:t>.</w:t>
      </w:r>
      <w:r w:rsidR="007429AB">
        <w:rPr>
          <w:rFonts w:ascii="Verdana" w:eastAsia="Verdana" w:hAnsi="Verdana" w:cs="Verdana"/>
          <w:b/>
          <w:bCs/>
          <w:iCs/>
          <w:color w:val="000000"/>
          <w:sz w:val="24"/>
          <w:szCs w:val="28"/>
        </w:rPr>
        <w:t>5</w:t>
      </w:r>
      <w:r w:rsidR="00AE5480" w:rsidRPr="00AE5480">
        <w:rPr>
          <w:rFonts w:ascii="Verdana" w:eastAsia="Verdana" w:hAnsi="Verdana" w:cs="Verdana"/>
          <w:b/>
          <w:bCs/>
          <w:iCs/>
          <w:color w:val="000000"/>
          <w:sz w:val="24"/>
          <w:szCs w:val="28"/>
        </w:rPr>
        <w:t xml:space="preserve"> –</w:t>
      </w:r>
      <w:r w:rsidR="007F608B">
        <w:rPr>
          <w:rFonts w:ascii="Verdana" w:eastAsia="Verdana" w:hAnsi="Verdana" w:cs="Verdana"/>
          <w:b/>
          <w:bCs/>
          <w:iCs/>
          <w:color w:val="000000"/>
          <w:sz w:val="24"/>
          <w:szCs w:val="28"/>
        </w:rPr>
        <w:t xml:space="preserve"> S</w:t>
      </w:r>
      <w:r w:rsidR="00AE5480" w:rsidRPr="00AE5480">
        <w:rPr>
          <w:rFonts w:ascii="Verdana" w:eastAsia="Verdana" w:hAnsi="Verdana" w:cs="Verdana"/>
          <w:b/>
          <w:bCs/>
          <w:iCs/>
          <w:color w:val="000000"/>
          <w:sz w:val="24"/>
          <w:szCs w:val="28"/>
        </w:rPr>
        <w:t>ûreté et sécurité</w:t>
      </w:r>
    </w:p>
    <w:p w14:paraId="5FDCAB87" w14:textId="7A68E636" w:rsidR="005C6DA6" w:rsidRPr="005C6DA6" w:rsidRDefault="00AE5480" w:rsidP="004410CE">
      <w:pPr>
        <w:ind w:right="-428"/>
        <w:rPr>
          <w:rFonts w:ascii="Calibri" w:hAnsi="Calibri"/>
        </w:rPr>
      </w:pPr>
      <w:r w:rsidRPr="00AE5480">
        <w:rPr>
          <w:rFonts w:ascii="Verdana" w:hAnsi="Verdana"/>
          <w:color w:val="000000"/>
          <w:szCs w:val="16"/>
        </w:rPr>
        <w:t xml:space="preserve">L’entreprise titulaire s’engage à observer et à faire observer par ses agents les règles de sécurité et de sûreté inhérentes à la réglementation </w:t>
      </w:r>
      <w:r w:rsidR="007F608B" w:rsidRPr="00AE5480">
        <w:rPr>
          <w:rFonts w:ascii="Verdana" w:hAnsi="Verdana"/>
          <w:color w:val="000000"/>
          <w:szCs w:val="16"/>
        </w:rPr>
        <w:t xml:space="preserve">communautaire et nationale </w:t>
      </w:r>
      <w:r w:rsidRPr="00AE5480">
        <w:rPr>
          <w:rFonts w:ascii="Verdana" w:hAnsi="Verdana"/>
          <w:color w:val="000000"/>
          <w:szCs w:val="16"/>
        </w:rPr>
        <w:t xml:space="preserve">en vigueur et à prendre toutes les précautions pour </w:t>
      </w:r>
      <w:r w:rsidR="007F608B">
        <w:rPr>
          <w:rFonts w:ascii="Verdana" w:hAnsi="Verdana"/>
          <w:color w:val="000000"/>
          <w:szCs w:val="16"/>
        </w:rPr>
        <w:t>assurer un service de qualité.</w:t>
      </w:r>
    </w:p>
    <w:p w14:paraId="2FAD4EC8" w14:textId="77777777" w:rsidR="00797DD2" w:rsidRPr="00C20843" w:rsidRDefault="005C6DA6" w:rsidP="00441E17">
      <w:pPr>
        <w:tabs>
          <w:tab w:val="left" w:pos="1710"/>
        </w:tabs>
        <w:rPr>
          <w:rFonts w:ascii="Verdana" w:hAnsi="Verdana"/>
        </w:rPr>
      </w:pPr>
      <w:r>
        <w:rPr>
          <w:rFonts w:ascii="Calibri" w:hAnsi="Calibri"/>
        </w:rPr>
        <w:tab/>
      </w:r>
    </w:p>
    <w:sectPr w:rsidR="00797DD2" w:rsidRPr="00C20843" w:rsidSect="008226CE">
      <w:footerReference w:type="default" r:id="rId9"/>
      <w:pgSz w:w="11906" w:h="16838" w:code="9"/>
      <w:pgMar w:top="567" w:right="1418" w:bottom="567" w:left="1418" w:header="397"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3AC57" w14:textId="77777777" w:rsidR="00B5171E" w:rsidRDefault="00B5171E">
      <w:r>
        <w:separator/>
      </w:r>
    </w:p>
  </w:endnote>
  <w:endnote w:type="continuationSeparator" w:id="0">
    <w:p w14:paraId="0BF098B4" w14:textId="77777777" w:rsidR="00B5171E" w:rsidRDefault="00B5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NimbusSanTLig">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9C1EA" w14:textId="77777777" w:rsidR="00182853" w:rsidRPr="00D03EE7" w:rsidRDefault="00182853" w:rsidP="005C6DA6">
    <w:pPr>
      <w:pStyle w:val="Pieddepage"/>
      <w:widowControl w:val="0"/>
      <w:tabs>
        <w:tab w:val="left" w:pos="284"/>
        <w:tab w:val="left" w:pos="9072"/>
      </w:tabs>
      <w:spacing w:line="140" w:lineRule="exact"/>
      <w:ind w:left="-284" w:right="3686"/>
      <w:jc w:val="left"/>
      <w:rPr>
        <w:rFonts w:ascii="Calibri" w:hAnsi="Calibri"/>
        <w:color w:val="808080"/>
        <w:sz w:val="12"/>
        <w:szCs w:val="12"/>
      </w:rPr>
    </w:pPr>
    <w:r w:rsidRPr="00D03EE7">
      <w:rPr>
        <w:rFonts w:ascii="Calibri" w:hAnsi="Calibri"/>
        <w:color w:val="808080"/>
        <w:sz w:val="12"/>
        <w:szCs w:val="12"/>
      </w:rPr>
      <w:t xml:space="preserve">CHAMBRE DE COMMERCE ET D’INDUSTRIE DE </w:t>
    </w:r>
    <w:r>
      <w:rPr>
        <w:rFonts w:ascii="Calibri" w:hAnsi="Calibri"/>
        <w:color w:val="808080"/>
        <w:sz w:val="12"/>
        <w:szCs w:val="12"/>
      </w:rPr>
      <w:t>L’HERAULT</w:t>
    </w:r>
  </w:p>
  <w:p w14:paraId="3C910812" w14:textId="77777777" w:rsidR="00182853" w:rsidRPr="00D03EE7" w:rsidRDefault="00182853" w:rsidP="005C6DA6">
    <w:pPr>
      <w:pStyle w:val="Pieddepage"/>
      <w:widowControl w:val="0"/>
      <w:tabs>
        <w:tab w:val="left" w:pos="284"/>
        <w:tab w:val="left" w:pos="9072"/>
      </w:tabs>
      <w:spacing w:line="140" w:lineRule="exact"/>
      <w:ind w:left="-284" w:right="3686"/>
      <w:jc w:val="left"/>
      <w:rPr>
        <w:rFonts w:ascii="Calibri" w:hAnsi="Calibri"/>
        <w:color w:val="808080"/>
        <w:sz w:val="12"/>
        <w:szCs w:val="12"/>
      </w:rPr>
    </w:pPr>
    <w:r w:rsidRPr="00D03EE7">
      <w:rPr>
        <w:rFonts w:ascii="Calibri" w:hAnsi="Calibri"/>
        <w:color w:val="808080"/>
        <w:sz w:val="12"/>
        <w:szCs w:val="12"/>
      </w:rPr>
      <w:t>Zone Aéroportuaire – CS 90066 - 34137 MAUGUIO Cedex</w:t>
    </w:r>
  </w:p>
  <w:p w14:paraId="22EF811E" w14:textId="77777777" w:rsidR="00182853" w:rsidRPr="00C57016" w:rsidRDefault="00182853" w:rsidP="005C6DA6">
    <w:pPr>
      <w:pStyle w:val="Pieddepage"/>
      <w:widowControl w:val="0"/>
      <w:tabs>
        <w:tab w:val="clear" w:pos="4536"/>
        <w:tab w:val="left" w:pos="284"/>
        <w:tab w:val="left" w:pos="9072"/>
      </w:tabs>
      <w:spacing w:line="140" w:lineRule="exact"/>
      <w:ind w:left="-284" w:right="3686"/>
      <w:jc w:val="left"/>
      <w:rPr>
        <w:rFonts w:ascii="Calibri" w:hAnsi="Calibri"/>
        <w:color w:val="808080"/>
        <w:sz w:val="12"/>
        <w:szCs w:val="12"/>
      </w:rPr>
    </w:pPr>
    <w:r>
      <w:rPr>
        <w:rFonts w:ascii="Calibri" w:hAnsi="Calibri"/>
        <w:color w:val="808080"/>
        <w:sz w:val="12"/>
        <w:szCs w:val="12"/>
      </w:rPr>
      <w:t>04 99 51 52 00 – www.herault</w:t>
    </w:r>
    <w:r w:rsidRPr="00D03EE7">
      <w:rPr>
        <w:rFonts w:ascii="Calibri" w:hAnsi="Calibri"/>
        <w:color w:val="808080"/>
        <w:sz w:val="12"/>
        <w:szCs w:val="12"/>
      </w:rPr>
      <w:t>.cci.fr</w:t>
    </w:r>
    <w:r>
      <w:rPr>
        <w:rFonts w:ascii="Calibri" w:hAnsi="Calibri"/>
        <w:color w:val="808080"/>
        <w:sz w:val="12"/>
        <w:szCs w:val="12"/>
      </w:rPr>
      <w:tab/>
    </w:r>
    <w:r w:rsidR="00756ADD">
      <w:rPr>
        <w:rFonts w:ascii="Calibri" w:hAnsi="Calibri"/>
        <w:color w:val="808080"/>
        <w:sz w:val="12"/>
        <w:szCs w:val="12"/>
      </w:rPr>
      <w:fldChar w:fldCharType="begin"/>
    </w:r>
    <w:r w:rsidR="00756ADD">
      <w:rPr>
        <w:rFonts w:ascii="Calibri" w:hAnsi="Calibri"/>
        <w:color w:val="808080"/>
        <w:sz w:val="12"/>
        <w:szCs w:val="12"/>
      </w:rPr>
      <w:instrText xml:space="preserve"> PAGE  \* Arabic  \* MERGEFORMAT </w:instrText>
    </w:r>
    <w:r w:rsidR="00756ADD">
      <w:rPr>
        <w:rFonts w:ascii="Calibri" w:hAnsi="Calibri"/>
        <w:color w:val="808080"/>
        <w:sz w:val="12"/>
        <w:szCs w:val="12"/>
      </w:rPr>
      <w:fldChar w:fldCharType="separate"/>
    </w:r>
    <w:r w:rsidR="004410CE">
      <w:rPr>
        <w:rFonts w:ascii="Calibri" w:hAnsi="Calibri"/>
        <w:noProof/>
        <w:color w:val="808080"/>
        <w:sz w:val="12"/>
        <w:szCs w:val="12"/>
      </w:rPr>
      <w:t>2</w:t>
    </w:r>
    <w:r w:rsidR="00756ADD">
      <w:rPr>
        <w:rFonts w:ascii="Calibri" w:hAnsi="Calibri"/>
        <w:color w:val="808080"/>
        <w:sz w:val="12"/>
        <w:szCs w:val="12"/>
      </w:rPr>
      <w:fldChar w:fldCharType="end"/>
    </w:r>
    <w:r w:rsidR="008827B7">
      <w:rPr>
        <w:rFonts w:ascii="Calibri" w:hAnsi="Calibri"/>
        <w:color w:val="808080"/>
        <w:sz w:val="12"/>
        <w:szCs w:val="12"/>
      </w:rPr>
      <w:t>/19</w:t>
    </w:r>
  </w:p>
  <w:p w14:paraId="593928EC" w14:textId="77777777" w:rsidR="00182853" w:rsidRDefault="001828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247D0" w14:textId="77777777" w:rsidR="00B5171E" w:rsidRDefault="00B5171E">
      <w:r>
        <w:separator/>
      </w:r>
    </w:p>
  </w:footnote>
  <w:footnote w:type="continuationSeparator" w:id="0">
    <w:p w14:paraId="5FD2C8A4" w14:textId="77777777" w:rsidR="00B5171E" w:rsidRDefault="00B51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3"/>
      <w:numFmt w:val="bullet"/>
      <w:pStyle w:val="Listepuces21"/>
      <w:lvlText w:val="-"/>
      <w:lvlJc w:val="left"/>
      <w:pPr>
        <w:tabs>
          <w:tab w:val="num" w:pos="360"/>
        </w:tabs>
        <w:ind w:left="340" w:hanging="340"/>
      </w:pPr>
      <w:rPr>
        <w:rFonts w:ascii="Times New Roman" w:hAnsi="Times New Roman" w:cs="Times New Roman"/>
      </w:rPr>
    </w:lvl>
    <w:lvl w:ilvl="1">
      <w:start w:val="1"/>
      <w:numFmt w:val="bullet"/>
      <w:lvlText w:val=""/>
      <w:lvlJc w:val="left"/>
      <w:pPr>
        <w:tabs>
          <w:tab w:val="num" w:pos="757"/>
        </w:tabs>
        <w:ind w:left="737" w:hanging="340"/>
      </w:pPr>
      <w:rPr>
        <w:rFonts w:ascii="Symbol" w:hAnsi="Symbol"/>
      </w:rPr>
    </w:lvl>
    <w:lvl w:ilvl="2">
      <w:start w:val="3"/>
      <w:numFmt w:val="bullet"/>
      <w:lvlText w:val="o"/>
      <w:lvlJc w:val="left"/>
      <w:pPr>
        <w:tabs>
          <w:tab w:val="num" w:pos="1154"/>
        </w:tabs>
        <w:ind w:left="1134" w:hanging="340"/>
      </w:pPr>
      <w:rPr>
        <w:rFonts w:ascii="OpenSymbol" w:hAnsi="Open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Wingdings" w:hAnsi="Wingdings"/>
        <w:color w:val="auto"/>
        <w:sz w:val="16"/>
      </w:rPr>
    </w:lvl>
  </w:abstractNum>
  <w:abstractNum w:abstractNumId="2" w15:restartNumberingAfterBreak="0">
    <w:nsid w:val="04475848"/>
    <w:multiLevelType w:val="hybridMultilevel"/>
    <w:tmpl w:val="BE507DEA"/>
    <w:lvl w:ilvl="0" w:tplc="FFFFFFFF">
      <w:numFmt w:val="bullet"/>
      <w:lvlText w:val=""/>
      <w:lvlJc w:val="left"/>
      <w:pPr>
        <w:tabs>
          <w:tab w:val="num" w:pos="644"/>
        </w:tabs>
        <w:ind w:left="644" w:hanging="360"/>
      </w:pPr>
      <w:rPr>
        <w:rFonts w:ascii="Symbol" w:hAnsi="Symbol" w:hint="default"/>
        <w:color w:val="auto"/>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701CF"/>
    <w:multiLevelType w:val="hybridMultilevel"/>
    <w:tmpl w:val="36AE1542"/>
    <w:lvl w:ilvl="0" w:tplc="040C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E101D5"/>
    <w:multiLevelType w:val="hybridMultilevel"/>
    <w:tmpl w:val="807EE728"/>
    <w:lvl w:ilvl="0" w:tplc="040C0001">
      <w:start w:val="1"/>
      <w:numFmt w:val="bullet"/>
      <w:lvlText w:val=""/>
      <w:lvlJc w:val="left"/>
      <w:pPr>
        <w:ind w:left="740" w:hanging="360"/>
      </w:pPr>
      <w:rPr>
        <w:rFonts w:ascii="Symbol" w:hAnsi="Symbol" w:hint="default"/>
      </w:rPr>
    </w:lvl>
    <w:lvl w:ilvl="1" w:tplc="040C0003">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5" w15:restartNumberingAfterBreak="0">
    <w:nsid w:val="173A35BD"/>
    <w:multiLevelType w:val="hybridMultilevel"/>
    <w:tmpl w:val="A336F49C"/>
    <w:lvl w:ilvl="0" w:tplc="9B745990">
      <w:start w:val="1"/>
      <w:numFmt w:val="bullet"/>
      <w:pStyle w:val="Style2"/>
      <w:lvlText w:val=""/>
      <w:lvlJc w:val="left"/>
      <w:pPr>
        <w:tabs>
          <w:tab w:val="num" w:pos="643"/>
        </w:tabs>
        <w:ind w:left="643" w:hanging="360"/>
      </w:pPr>
      <w:rPr>
        <w:rFonts w:ascii="Wingdings 3" w:hAnsi="Wingdings 3" w:hint="default"/>
      </w:rPr>
    </w:lvl>
    <w:lvl w:ilvl="1" w:tplc="4E7AEC8E" w:tentative="1">
      <w:start w:val="1"/>
      <w:numFmt w:val="bullet"/>
      <w:lvlText w:val="o"/>
      <w:lvlJc w:val="left"/>
      <w:pPr>
        <w:tabs>
          <w:tab w:val="num" w:pos="1440"/>
        </w:tabs>
        <w:ind w:left="1440" w:hanging="360"/>
      </w:pPr>
      <w:rPr>
        <w:rFonts w:ascii="Courier New" w:hAnsi="Courier New" w:hint="default"/>
      </w:rPr>
    </w:lvl>
    <w:lvl w:ilvl="2" w:tplc="B086A194" w:tentative="1">
      <w:start w:val="1"/>
      <w:numFmt w:val="bullet"/>
      <w:lvlText w:val=""/>
      <w:lvlJc w:val="left"/>
      <w:pPr>
        <w:tabs>
          <w:tab w:val="num" w:pos="2160"/>
        </w:tabs>
        <w:ind w:left="2160" w:hanging="360"/>
      </w:pPr>
      <w:rPr>
        <w:rFonts w:ascii="Wingdings" w:hAnsi="Wingdings" w:hint="default"/>
      </w:rPr>
    </w:lvl>
    <w:lvl w:ilvl="3" w:tplc="1F1863A4" w:tentative="1">
      <w:start w:val="1"/>
      <w:numFmt w:val="bullet"/>
      <w:lvlText w:val=""/>
      <w:lvlJc w:val="left"/>
      <w:pPr>
        <w:tabs>
          <w:tab w:val="num" w:pos="2880"/>
        </w:tabs>
        <w:ind w:left="2880" w:hanging="360"/>
      </w:pPr>
      <w:rPr>
        <w:rFonts w:ascii="Symbol" w:hAnsi="Symbol" w:hint="default"/>
      </w:rPr>
    </w:lvl>
    <w:lvl w:ilvl="4" w:tplc="27D434F6" w:tentative="1">
      <w:start w:val="1"/>
      <w:numFmt w:val="bullet"/>
      <w:lvlText w:val="o"/>
      <w:lvlJc w:val="left"/>
      <w:pPr>
        <w:tabs>
          <w:tab w:val="num" w:pos="3600"/>
        </w:tabs>
        <w:ind w:left="3600" w:hanging="360"/>
      </w:pPr>
      <w:rPr>
        <w:rFonts w:ascii="Courier New" w:hAnsi="Courier New" w:hint="default"/>
      </w:rPr>
    </w:lvl>
    <w:lvl w:ilvl="5" w:tplc="37BC98EE" w:tentative="1">
      <w:start w:val="1"/>
      <w:numFmt w:val="bullet"/>
      <w:lvlText w:val=""/>
      <w:lvlJc w:val="left"/>
      <w:pPr>
        <w:tabs>
          <w:tab w:val="num" w:pos="4320"/>
        </w:tabs>
        <w:ind w:left="4320" w:hanging="360"/>
      </w:pPr>
      <w:rPr>
        <w:rFonts w:ascii="Wingdings" w:hAnsi="Wingdings" w:hint="default"/>
      </w:rPr>
    </w:lvl>
    <w:lvl w:ilvl="6" w:tplc="5AA01F04" w:tentative="1">
      <w:start w:val="1"/>
      <w:numFmt w:val="bullet"/>
      <w:lvlText w:val=""/>
      <w:lvlJc w:val="left"/>
      <w:pPr>
        <w:tabs>
          <w:tab w:val="num" w:pos="5040"/>
        </w:tabs>
        <w:ind w:left="5040" w:hanging="360"/>
      </w:pPr>
      <w:rPr>
        <w:rFonts w:ascii="Symbol" w:hAnsi="Symbol" w:hint="default"/>
      </w:rPr>
    </w:lvl>
    <w:lvl w:ilvl="7" w:tplc="40E2A8AC" w:tentative="1">
      <w:start w:val="1"/>
      <w:numFmt w:val="bullet"/>
      <w:lvlText w:val="o"/>
      <w:lvlJc w:val="left"/>
      <w:pPr>
        <w:tabs>
          <w:tab w:val="num" w:pos="5760"/>
        </w:tabs>
        <w:ind w:left="5760" w:hanging="360"/>
      </w:pPr>
      <w:rPr>
        <w:rFonts w:ascii="Courier New" w:hAnsi="Courier New" w:hint="default"/>
      </w:rPr>
    </w:lvl>
    <w:lvl w:ilvl="8" w:tplc="392A93D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7322D2"/>
    <w:multiLevelType w:val="hybridMultilevel"/>
    <w:tmpl w:val="D94E2E5A"/>
    <w:lvl w:ilvl="0" w:tplc="D006F294">
      <w:start w:val="1"/>
      <w:numFmt w:val="decimal"/>
      <w:pStyle w:val="Figure"/>
      <w:lvlText w:val="Fig. %1 -"/>
      <w:lvlJc w:val="center"/>
      <w:pPr>
        <w:tabs>
          <w:tab w:val="num" w:pos="360"/>
        </w:tabs>
      </w:pPr>
      <w:rPr>
        <w:rFonts w:ascii="Century Gothic" w:hAnsi="Century Gothic" w:cs="Times New Roman" w:hint="default"/>
        <w:b w:val="0"/>
        <w:i w:val="0"/>
        <w:sz w:val="20"/>
      </w:rPr>
    </w:lvl>
    <w:lvl w:ilvl="1" w:tplc="9F2CCCC4" w:tentative="1">
      <w:start w:val="1"/>
      <w:numFmt w:val="lowerLetter"/>
      <w:lvlText w:val="%2."/>
      <w:lvlJc w:val="left"/>
      <w:pPr>
        <w:tabs>
          <w:tab w:val="num" w:pos="1440"/>
        </w:tabs>
        <w:ind w:left="1440" w:hanging="360"/>
      </w:pPr>
      <w:rPr>
        <w:rFonts w:cs="Times New Roman"/>
      </w:rPr>
    </w:lvl>
    <w:lvl w:ilvl="2" w:tplc="FB266940" w:tentative="1">
      <w:start w:val="1"/>
      <w:numFmt w:val="lowerRoman"/>
      <w:lvlText w:val="%3."/>
      <w:lvlJc w:val="right"/>
      <w:pPr>
        <w:tabs>
          <w:tab w:val="num" w:pos="2160"/>
        </w:tabs>
        <w:ind w:left="2160" w:hanging="180"/>
      </w:pPr>
      <w:rPr>
        <w:rFonts w:cs="Times New Roman"/>
      </w:rPr>
    </w:lvl>
    <w:lvl w:ilvl="3" w:tplc="545E29D2" w:tentative="1">
      <w:start w:val="1"/>
      <w:numFmt w:val="decimal"/>
      <w:lvlText w:val="%4."/>
      <w:lvlJc w:val="left"/>
      <w:pPr>
        <w:tabs>
          <w:tab w:val="num" w:pos="2880"/>
        </w:tabs>
        <w:ind w:left="2880" w:hanging="360"/>
      </w:pPr>
      <w:rPr>
        <w:rFonts w:cs="Times New Roman"/>
      </w:rPr>
    </w:lvl>
    <w:lvl w:ilvl="4" w:tplc="BA90AE84" w:tentative="1">
      <w:start w:val="1"/>
      <w:numFmt w:val="lowerLetter"/>
      <w:lvlText w:val="%5."/>
      <w:lvlJc w:val="left"/>
      <w:pPr>
        <w:tabs>
          <w:tab w:val="num" w:pos="3600"/>
        </w:tabs>
        <w:ind w:left="3600" w:hanging="360"/>
      </w:pPr>
      <w:rPr>
        <w:rFonts w:cs="Times New Roman"/>
      </w:rPr>
    </w:lvl>
    <w:lvl w:ilvl="5" w:tplc="B0BEE7DA" w:tentative="1">
      <w:start w:val="1"/>
      <w:numFmt w:val="lowerRoman"/>
      <w:lvlText w:val="%6."/>
      <w:lvlJc w:val="right"/>
      <w:pPr>
        <w:tabs>
          <w:tab w:val="num" w:pos="4320"/>
        </w:tabs>
        <w:ind w:left="4320" w:hanging="180"/>
      </w:pPr>
      <w:rPr>
        <w:rFonts w:cs="Times New Roman"/>
      </w:rPr>
    </w:lvl>
    <w:lvl w:ilvl="6" w:tplc="599293FC" w:tentative="1">
      <w:start w:val="1"/>
      <w:numFmt w:val="decimal"/>
      <w:lvlText w:val="%7."/>
      <w:lvlJc w:val="left"/>
      <w:pPr>
        <w:tabs>
          <w:tab w:val="num" w:pos="5040"/>
        </w:tabs>
        <w:ind w:left="5040" w:hanging="360"/>
      </w:pPr>
      <w:rPr>
        <w:rFonts w:cs="Times New Roman"/>
      </w:rPr>
    </w:lvl>
    <w:lvl w:ilvl="7" w:tplc="B0B23196" w:tentative="1">
      <w:start w:val="1"/>
      <w:numFmt w:val="lowerLetter"/>
      <w:lvlText w:val="%8."/>
      <w:lvlJc w:val="left"/>
      <w:pPr>
        <w:tabs>
          <w:tab w:val="num" w:pos="5760"/>
        </w:tabs>
        <w:ind w:left="5760" w:hanging="360"/>
      </w:pPr>
      <w:rPr>
        <w:rFonts w:cs="Times New Roman"/>
      </w:rPr>
    </w:lvl>
    <w:lvl w:ilvl="8" w:tplc="A84E3AEA" w:tentative="1">
      <w:start w:val="1"/>
      <w:numFmt w:val="lowerRoman"/>
      <w:lvlText w:val="%9."/>
      <w:lvlJc w:val="right"/>
      <w:pPr>
        <w:tabs>
          <w:tab w:val="num" w:pos="6480"/>
        </w:tabs>
        <w:ind w:left="6480" w:hanging="180"/>
      </w:pPr>
      <w:rPr>
        <w:rFonts w:cs="Times New Roman"/>
      </w:rPr>
    </w:lvl>
  </w:abstractNum>
  <w:abstractNum w:abstractNumId="7" w15:restartNumberingAfterBreak="0">
    <w:nsid w:val="20F759F4"/>
    <w:multiLevelType w:val="hybridMultilevel"/>
    <w:tmpl w:val="BBE829E4"/>
    <w:lvl w:ilvl="0" w:tplc="C62038E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FC76A0"/>
    <w:multiLevelType w:val="hybridMultilevel"/>
    <w:tmpl w:val="50043A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4D661B"/>
    <w:multiLevelType w:val="hybridMultilevel"/>
    <w:tmpl w:val="C2D6FF20"/>
    <w:lvl w:ilvl="0" w:tplc="FFFFFFFF">
      <w:start w:val="1"/>
      <w:numFmt w:val="bullet"/>
      <w:lvlText w:val=""/>
      <w:lvlJc w:val="left"/>
      <w:pPr>
        <w:tabs>
          <w:tab w:val="num" w:pos="0"/>
        </w:tabs>
        <w:ind w:left="2850" w:hanging="360"/>
      </w:pPr>
      <w:rPr>
        <w:rFonts w:ascii="Symbol" w:hAnsi="Symbol" w:hint="default"/>
        <w:sz w:val="1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CD46EB"/>
    <w:multiLevelType w:val="hybridMultilevel"/>
    <w:tmpl w:val="EC2267EA"/>
    <w:lvl w:ilvl="0" w:tplc="E00CED9E">
      <w:start w:val="1"/>
      <w:numFmt w:val="bullet"/>
      <w:pStyle w:val="Style3"/>
      <w:lvlText w:val=""/>
      <w:lvlJc w:val="left"/>
      <w:pPr>
        <w:tabs>
          <w:tab w:val="num" w:pos="927"/>
        </w:tabs>
        <w:ind w:left="907" w:hanging="340"/>
      </w:pPr>
      <w:rPr>
        <w:rFonts w:ascii="Wingdings" w:hAnsi="Wingdings" w:hint="default"/>
      </w:rPr>
    </w:lvl>
    <w:lvl w:ilvl="1" w:tplc="5596D8F8">
      <w:numFmt w:val="bullet"/>
      <w:lvlText w:val=""/>
      <w:lvlJc w:val="left"/>
      <w:pPr>
        <w:tabs>
          <w:tab w:val="num" w:pos="1440"/>
        </w:tabs>
        <w:ind w:left="1440" w:hanging="360"/>
      </w:pPr>
      <w:rPr>
        <w:rFonts w:ascii="Wingdings" w:eastAsia="Times New Roman" w:hAnsi="Wingdings" w:hint="default"/>
      </w:rPr>
    </w:lvl>
    <w:lvl w:ilvl="2" w:tplc="5D224B8C" w:tentative="1">
      <w:start w:val="1"/>
      <w:numFmt w:val="bullet"/>
      <w:lvlText w:val=""/>
      <w:lvlJc w:val="left"/>
      <w:pPr>
        <w:tabs>
          <w:tab w:val="num" w:pos="2160"/>
        </w:tabs>
        <w:ind w:left="2160" w:hanging="360"/>
      </w:pPr>
      <w:rPr>
        <w:rFonts w:ascii="Wingdings" w:hAnsi="Wingdings" w:hint="default"/>
      </w:rPr>
    </w:lvl>
    <w:lvl w:ilvl="3" w:tplc="D22095F8" w:tentative="1">
      <w:start w:val="1"/>
      <w:numFmt w:val="bullet"/>
      <w:lvlText w:val=""/>
      <w:lvlJc w:val="left"/>
      <w:pPr>
        <w:tabs>
          <w:tab w:val="num" w:pos="2880"/>
        </w:tabs>
        <w:ind w:left="2880" w:hanging="360"/>
      </w:pPr>
      <w:rPr>
        <w:rFonts w:ascii="Symbol" w:hAnsi="Symbol" w:hint="default"/>
      </w:rPr>
    </w:lvl>
    <w:lvl w:ilvl="4" w:tplc="C90A1022" w:tentative="1">
      <w:start w:val="1"/>
      <w:numFmt w:val="bullet"/>
      <w:lvlText w:val="o"/>
      <w:lvlJc w:val="left"/>
      <w:pPr>
        <w:tabs>
          <w:tab w:val="num" w:pos="3600"/>
        </w:tabs>
        <w:ind w:left="3600" w:hanging="360"/>
      </w:pPr>
      <w:rPr>
        <w:rFonts w:ascii="Courier New" w:hAnsi="Courier New" w:hint="default"/>
      </w:rPr>
    </w:lvl>
    <w:lvl w:ilvl="5" w:tplc="3688461C" w:tentative="1">
      <w:start w:val="1"/>
      <w:numFmt w:val="bullet"/>
      <w:lvlText w:val=""/>
      <w:lvlJc w:val="left"/>
      <w:pPr>
        <w:tabs>
          <w:tab w:val="num" w:pos="4320"/>
        </w:tabs>
        <w:ind w:left="4320" w:hanging="360"/>
      </w:pPr>
      <w:rPr>
        <w:rFonts w:ascii="Wingdings" w:hAnsi="Wingdings" w:hint="default"/>
      </w:rPr>
    </w:lvl>
    <w:lvl w:ilvl="6" w:tplc="F0E0460E" w:tentative="1">
      <w:start w:val="1"/>
      <w:numFmt w:val="bullet"/>
      <w:lvlText w:val=""/>
      <w:lvlJc w:val="left"/>
      <w:pPr>
        <w:tabs>
          <w:tab w:val="num" w:pos="5040"/>
        </w:tabs>
        <w:ind w:left="5040" w:hanging="360"/>
      </w:pPr>
      <w:rPr>
        <w:rFonts w:ascii="Symbol" w:hAnsi="Symbol" w:hint="default"/>
      </w:rPr>
    </w:lvl>
    <w:lvl w:ilvl="7" w:tplc="19B6DBB2" w:tentative="1">
      <w:start w:val="1"/>
      <w:numFmt w:val="bullet"/>
      <w:lvlText w:val="o"/>
      <w:lvlJc w:val="left"/>
      <w:pPr>
        <w:tabs>
          <w:tab w:val="num" w:pos="5760"/>
        </w:tabs>
        <w:ind w:left="5760" w:hanging="360"/>
      </w:pPr>
      <w:rPr>
        <w:rFonts w:ascii="Courier New" w:hAnsi="Courier New" w:hint="default"/>
      </w:rPr>
    </w:lvl>
    <w:lvl w:ilvl="8" w:tplc="BC8CFAF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97D3D"/>
    <w:multiLevelType w:val="hybridMultilevel"/>
    <w:tmpl w:val="BC7A2E3E"/>
    <w:lvl w:ilvl="0" w:tplc="FFFFFFFF">
      <w:numFmt w:val="bullet"/>
      <w:lvlText w:val=""/>
      <w:lvlJc w:val="left"/>
      <w:pPr>
        <w:tabs>
          <w:tab w:val="num" w:pos="644"/>
        </w:tabs>
        <w:ind w:left="644" w:hanging="360"/>
      </w:pPr>
      <w:rPr>
        <w:rFonts w:ascii="Symbol" w:hAnsi="Symbol"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18787D"/>
    <w:multiLevelType w:val="hybridMultilevel"/>
    <w:tmpl w:val="39BE8E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6CF58D6"/>
    <w:multiLevelType w:val="hybridMultilevel"/>
    <w:tmpl w:val="A0C63DAA"/>
    <w:lvl w:ilvl="0" w:tplc="3EE06AC2">
      <w:start w:val="1"/>
      <w:numFmt w:val="bullet"/>
      <w:lvlText w:val=""/>
      <w:lvlJc w:val="left"/>
      <w:pPr>
        <w:ind w:left="720" w:hanging="360"/>
      </w:pPr>
      <w:rPr>
        <w:rFonts w:ascii="Symbol" w:hAnsi="Symbol" w:hint="default"/>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7863FE0"/>
    <w:multiLevelType w:val="hybridMultilevel"/>
    <w:tmpl w:val="6DF6E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12662F"/>
    <w:multiLevelType w:val="hybridMultilevel"/>
    <w:tmpl w:val="AF44361C"/>
    <w:lvl w:ilvl="0" w:tplc="3EE06AC2">
      <w:start w:val="1"/>
      <w:numFmt w:val="bullet"/>
      <w:lvlText w:val=""/>
      <w:lvlJc w:val="left"/>
      <w:pPr>
        <w:ind w:left="720" w:hanging="360"/>
      </w:pPr>
      <w:rPr>
        <w:rFonts w:ascii="Symbol" w:hAnsi="Symbol" w:hint="default"/>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7B2836"/>
    <w:multiLevelType w:val="hybridMultilevel"/>
    <w:tmpl w:val="648CB49A"/>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17" w15:restartNumberingAfterBreak="0">
    <w:nsid w:val="41B56E10"/>
    <w:multiLevelType w:val="hybridMultilevel"/>
    <w:tmpl w:val="512A52A0"/>
    <w:lvl w:ilvl="0" w:tplc="D370F608">
      <w:start w:val="1"/>
      <w:numFmt w:val="bullet"/>
      <w:lvlText w:val="-"/>
      <w:lvlJc w:val="left"/>
      <w:pPr>
        <w:ind w:left="720" w:hanging="360"/>
      </w:pPr>
      <w:rPr>
        <w:rFonts w:ascii="Helv" w:eastAsia="Helv" w:hAnsi="Helv" w:cs="Helv"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340637"/>
    <w:multiLevelType w:val="multilevel"/>
    <w:tmpl w:val="8932CB66"/>
    <w:lvl w:ilvl="0">
      <w:start w:val="1"/>
      <w:numFmt w:val="decimal"/>
      <w:pStyle w:val="Titre1"/>
      <w:lvlText w:val="%1"/>
      <w:lvlJc w:val="left"/>
      <w:pPr>
        <w:tabs>
          <w:tab w:val="num" w:pos="432"/>
        </w:tabs>
        <w:ind w:left="432" w:hanging="432"/>
      </w:pPr>
      <w:rPr>
        <w:rFonts w:cs="Times New Roman" w:hint="default"/>
      </w:rPr>
    </w:lvl>
    <w:lvl w:ilvl="1">
      <w:start w:val="1"/>
      <w:numFmt w:val="decimal"/>
      <w:pStyle w:val="Titre2"/>
      <w:lvlText w:val="%1.%2"/>
      <w:lvlJc w:val="left"/>
      <w:pPr>
        <w:tabs>
          <w:tab w:val="num" w:pos="860"/>
        </w:tabs>
        <w:ind w:left="860" w:hanging="576"/>
      </w:pPr>
      <w:rPr>
        <w:rFonts w:cs="Times New Roman" w:hint="default"/>
      </w:rPr>
    </w:lvl>
    <w:lvl w:ilvl="2">
      <w:start w:val="1"/>
      <w:numFmt w:val="decimal"/>
      <w:pStyle w:val="Titre3"/>
      <w:lvlText w:val="%1.%2.%3"/>
      <w:lvlJc w:val="left"/>
      <w:pPr>
        <w:tabs>
          <w:tab w:val="num" w:pos="720"/>
        </w:tabs>
        <w:ind w:left="720" w:hanging="720"/>
      </w:pPr>
      <w:rPr>
        <w:rFonts w:cs="Times New Roman" w:hint="default"/>
      </w:rPr>
    </w:lvl>
    <w:lvl w:ilvl="3">
      <w:start w:val="1"/>
      <w:numFmt w:val="decimal"/>
      <w:pStyle w:val="Titre4"/>
      <w:lvlText w:val="%1.%2.%3.%4"/>
      <w:lvlJc w:val="left"/>
      <w:pPr>
        <w:tabs>
          <w:tab w:val="num" w:pos="864"/>
        </w:tabs>
        <w:ind w:left="864" w:hanging="864"/>
      </w:pPr>
      <w:rPr>
        <w:rFonts w:cs="Times New Roman" w:hint="default"/>
      </w:rPr>
    </w:lvl>
    <w:lvl w:ilvl="4">
      <w:start w:val="1"/>
      <w:numFmt w:val="decimal"/>
      <w:pStyle w:val="Titre5"/>
      <w:lvlText w:val="%1.%2.%3.%4.%5"/>
      <w:lvlJc w:val="left"/>
      <w:pPr>
        <w:tabs>
          <w:tab w:val="num" w:pos="1008"/>
        </w:tabs>
        <w:ind w:left="1008" w:hanging="1008"/>
      </w:pPr>
      <w:rPr>
        <w:rFonts w:cs="Times New Roman" w:hint="default"/>
      </w:rPr>
    </w:lvl>
    <w:lvl w:ilvl="5">
      <w:start w:val="1"/>
      <w:numFmt w:val="decimal"/>
      <w:pStyle w:val="Titre6"/>
      <w:lvlText w:val="%1.%2.%3.%4.%5.%6"/>
      <w:lvlJc w:val="left"/>
      <w:pPr>
        <w:tabs>
          <w:tab w:val="num" w:pos="1152"/>
        </w:tabs>
        <w:ind w:left="1152" w:hanging="1152"/>
      </w:pPr>
      <w:rPr>
        <w:rFonts w:cs="Times New Roman" w:hint="default"/>
      </w:rPr>
    </w:lvl>
    <w:lvl w:ilvl="6">
      <w:start w:val="1"/>
      <w:numFmt w:val="decimal"/>
      <w:pStyle w:val="Titre7"/>
      <w:lvlText w:val="%1.%2.%3.%4.%5.%6.%7"/>
      <w:lvlJc w:val="left"/>
      <w:pPr>
        <w:tabs>
          <w:tab w:val="num" w:pos="1296"/>
        </w:tabs>
        <w:ind w:left="1296" w:hanging="1296"/>
      </w:pPr>
      <w:rPr>
        <w:rFonts w:cs="Times New Roman" w:hint="default"/>
      </w:rPr>
    </w:lvl>
    <w:lvl w:ilvl="7">
      <w:start w:val="1"/>
      <w:numFmt w:val="decimal"/>
      <w:pStyle w:val="Titre8"/>
      <w:lvlText w:val="%1.%2.%3.%4.%5.%6.%7.%8"/>
      <w:lvlJc w:val="left"/>
      <w:pPr>
        <w:tabs>
          <w:tab w:val="num" w:pos="1440"/>
        </w:tabs>
        <w:ind w:left="1440" w:hanging="1440"/>
      </w:pPr>
      <w:rPr>
        <w:rFonts w:cs="Times New Roman" w:hint="default"/>
      </w:rPr>
    </w:lvl>
    <w:lvl w:ilvl="8">
      <w:start w:val="1"/>
      <w:numFmt w:val="decimal"/>
      <w:pStyle w:val="Titre9"/>
      <w:lvlText w:val="%1.%2.%3.%4.%5.%6.%7.%8.%9"/>
      <w:lvlJc w:val="left"/>
      <w:pPr>
        <w:tabs>
          <w:tab w:val="num" w:pos="1584"/>
        </w:tabs>
        <w:ind w:left="1584" w:hanging="1584"/>
      </w:pPr>
      <w:rPr>
        <w:rFonts w:cs="Times New Roman" w:hint="default"/>
      </w:rPr>
    </w:lvl>
  </w:abstractNum>
  <w:abstractNum w:abstractNumId="19" w15:restartNumberingAfterBreak="0">
    <w:nsid w:val="516B475A"/>
    <w:multiLevelType w:val="hybridMultilevel"/>
    <w:tmpl w:val="BC56A09C"/>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0" w15:restartNumberingAfterBreak="0">
    <w:nsid w:val="552707D1"/>
    <w:multiLevelType w:val="hybridMultilevel"/>
    <w:tmpl w:val="A8F419A4"/>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21" w15:restartNumberingAfterBreak="0">
    <w:nsid w:val="55E27C20"/>
    <w:multiLevelType w:val="hybridMultilevel"/>
    <w:tmpl w:val="331AF8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D253E7"/>
    <w:multiLevelType w:val="hybridMultilevel"/>
    <w:tmpl w:val="49103C12"/>
    <w:lvl w:ilvl="0" w:tplc="8EC0EC7E">
      <w:start w:val="9"/>
      <w:numFmt w:val="bullet"/>
      <w:lvlText w:val="-"/>
      <w:lvlJc w:val="left"/>
      <w:pPr>
        <w:ind w:left="1778" w:hanging="360"/>
      </w:pPr>
      <w:rPr>
        <w:rFonts w:ascii="Calibri" w:eastAsia="Times New Roman" w:hAnsi="Calibri" w:cs="Calibri"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23" w15:restartNumberingAfterBreak="0">
    <w:nsid w:val="58BA2A41"/>
    <w:multiLevelType w:val="hybridMultilevel"/>
    <w:tmpl w:val="94B464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BB449F"/>
    <w:multiLevelType w:val="hybridMultilevel"/>
    <w:tmpl w:val="E334D2A8"/>
    <w:lvl w:ilvl="0" w:tplc="C7E4FAC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B88299A"/>
    <w:multiLevelType w:val="hybridMultilevel"/>
    <w:tmpl w:val="2DBE4272"/>
    <w:lvl w:ilvl="0" w:tplc="74DEC536">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902070"/>
    <w:multiLevelType w:val="hybridMultilevel"/>
    <w:tmpl w:val="51C45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C0620C"/>
    <w:multiLevelType w:val="hybridMultilevel"/>
    <w:tmpl w:val="701671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D110C5"/>
    <w:multiLevelType w:val="hybridMultilevel"/>
    <w:tmpl w:val="525C1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C7A5C25"/>
    <w:multiLevelType w:val="hybridMultilevel"/>
    <w:tmpl w:val="CA8038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2727AC"/>
    <w:multiLevelType w:val="hybridMultilevel"/>
    <w:tmpl w:val="9D3ECC66"/>
    <w:lvl w:ilvl="0" w:tplc="6DD2A424">
      <w:start w:val="4"/>
      <w:numFmt w:val="bullet"/>
      <w:lvlText w:val="-"/>
      <w:lvlJc w:val="left"/>
      <w:pPr>
        <w:ind w:left="720" w:hanging="360"/>
      </w:pPr>
      <w:rPr>
        <w:rFonts w:ascii="Verdana" w:eastAsia="Verdana"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F6722A2"/>
    <w:multiLevelType w:val="hybridMultilevel"/>
    <w:tmpl w:val="964C7B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0692E14"/>
    <w:multiLevelType w:val="hybridMultilevel"/>
    <w:tmpl w:val="CA5E03EE"/>
    <w:lvl w:ilvl="0" w:tplc="38800AB8">
      <w:start w:val="1"/>
      <w:numFmt w:val="bullet"/>
      <w:lvlText w:val=""/>
      <w:lvlJc w:val="left"/>
      <w:pPr>
        <w:tabs>
          <w:tab w:val="num" w:pos="0"/>
        </w:tabs>
        <w:ind w:left="2850" w:hanging="360"/>
      </w:pPr>
      <w:rPr>
        <w:rFonts w:ascii="Symbol" w:hAnsi="Symbol" w:hint="default"/>
        <w:sz w:val="1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1E5E67"/>
    <w:multiLevelType w:val="hybridMultilevel"/>
    <w:tmpl w:val="D84A42F8"/>
    <w:lvl w:ilvl="0" w:tplc="21E6E67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C9511A"/>
    <w:multiLevelType w:val="hybridMultilevel"/>
    <w:tmpl w:val="496875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66C61F9"/>
    <w:multiLevelType w:val="hybridMultilevel"/>
    <w:tmpl w:val="6EBA5CC4"/>
    <w:lvl w:ilvl="0" w:tplc="040C000F">
      <w:start w:val="1"/>
      <w:numFmt w:val="decimal"/>
      <w:lvlText w:val="%1."/>
      <w:lvlJc w:val="left"/>
      <w:pPr>
        <w:ind w:left="1065" w:hanging="705"/>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76B0428"/>
    <w:multiLevelType w:val="hybridMultilevel"/>
    <w:tmpl w:val="30D0F352"/>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37" w15:restartNumberingAfterBreak="0">
    <w:nsid w:val="7FCD293E"/>
    <w:multiLevelType w:val="hybridMultilevel"/>
    <w:tmpl w:val="A532F976"/>
    <w:lvl w:ilvl="0" w:tplc="557043CE">
      <w:numFmt w:val="bullet"/>
      <w:lvlText w:val="•"/>
      <w:lvlJc w:val="left"/>
      <w:pPr>
        <w:ind w:left="1065" w:hanging="705"/>
      </w:pPr>
      <w:rPr>
        <w:rFonts w:ascii="Calibri" w:eastAsia="SimSun" w:hAnsi="Calibri"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80435056">
    <w:abstractNumId w:val="18"/>
  </w:num>
  <w:num w:numId="2" w16cid:durableId="1370914809">
    <w:abstractNumId w:val="10"/>
  </w:num>
  <w:num w:numId="3" w16cid:durableId="1837182754">
    <w:abstractNumId w:val="5"/>
  </w:num>
  <w:num w:numId="4" w16cid:durableId="2138527665">
    <w:abstractNumId w:val="6"/>
  </w:num>
  <w:num w:numId="5" w16cid:durableId="717511526">
    <w:abstractNumId w:val="32"/>
  </w:num>
  <w:num w:numId="6" w16cid:durableId="1287277227">
    <w:abstractNumId w:val="33"/>
  </w:num>
  <w:num w:numId="7" w16cid:durableId="1140729758">
    <w:abstractNumId w:val="11"/>
  </w:num>
  <w:num w:numId="8" w16cid:durableId="1378044284">
    <w:abstractNumId w:val="9"/>
  </w:num>
  <w:num w:numId="9" w16cid:durableId="810631343">
    <w:abstractNumId w:val="23"/>
  </w:num>
  <w:num w:numId="10" w16cid:durableId="1861889599">
    <w:abstractNumId w:val="22"/>
  </w:num>
  <w:num w:numId="11" w16cid:durableId="1861965426">
    <w:abstractNumId w:val="2"/>
  </w:num>
  <w:num w:numId="12" w16cid:durableId="1139424342">
    <w:abstractNumId w:val="37"/>
  </w:num>
  <w:num w:numId="13" w16cid:durableId="682435004">
    <w:abstractNumId w:val="36"/>
  </w:num>
  <w:num w:numId="14" w16cid:durableId="125200675">
    <w:abstractNumId w:val="19"/>
  </w:num>
  <w:num w:numId="15" w16cid:durableId="1515456740">
    <w:abstractNumId w:val="4"/>
  </w:num>
  <w:num w:numId="16" w16cid:durableId="136261229">
    <w:abstractNumId w:val="34"/>
  </w:num>
  <w:num w:numId="17" w16cid:durableId="1457259872">
    <w:abstractNumId w:val="3"/>
  </w:num>
  <w:num w:numId="18" w16cid:durableId="1851335100">
    <w:abstractNumId w:val="15"/>
  </w:num>
  <w:num w:numId="19" w16cid:durableId="1202592531">
    <w:abstractNumId w:val="25"/>
  </w:num>
  <w:num w:numId="20" w16cid:durableId="1172258678">
    <w:abstractNumId w:val="13"/>
  </w:num>
  <w:num w:numId="21" w16cid:durableId="754938338">
    <w:abstractNumId w:val="8"/>
  </w:num>
  <w:num w:numId="22" w16cid:durableId="918683802">
    <w:abstractNumId w:val="35"/>
  </w:num>
  <w:num w:numId="23" w16cid:durableId="1301111397">
    <w:abstractNumId w:val="21"/>
  </w:num>
  <w:num w:numId="24" w16cid:durableId="836846447">
    <w:abstractNumId w:val="29"/>
  </w:num>
  <w:num w:numId="25" w16cid:durableId="599415513">
    <w:abstractNumId w:val="31"/>
  </w:num>
  <w:num w:numId="26" w16cid:durableId="687560276">
    <w:abstractNumId w:val="16"/>
  </w:num>
  <w:num w:numId="27" w16cid:durableId="46803643">
    <w:abstractNumId w:val="7"/>
  </w:num>
  <w:num w:numId="28" w16cid:durableId="252400208">
    <w:abstractNumId w:val="24"/>
  </w:num>
  <w:num w:numId="29" w16cid:durableId="1721318684">
    <w:abstractNumId w:val="17"/>
  </w:num>
  <w:num w:numId="30" w16cid:durableId="562134695">
    <w:abstractNumId w:val="30"/>
  </w:num>
  <w:num w:numId="31" w16cid:durableId="1851143861">
    <w:abstractNumId w:val="28"/>
  </w:num>
  <w:num w:numId="32" w16cid:durableId="934434461">
    <w:abstractNumId w:val="12"/>
  </w:num>
  <w:num w:numId="33" w16cid:durableId="342173427">
    <w:abstractNumId w:val="26"/>
  </w:num>
  <w:num w:numId="34" w16cid:durableId="1283607312">
    <w:abstractNumId w:val="14"/>
  </w:num>
  <w:num w:numId="35" w16cid:durableId="849832224">
    <w:abstractNumId w:val="0"/>
  </w:num>
  <w:num w:numId="36" w16cid:durableId="690765593">
    <w:abstractNumId w:val="30"/>
  </w:num>
  <w:num w:numId="37" w16cid:durableId="1862627232">
    <w:abstractNumId w:val="20"/>
  </w:num>
  <w:num w:numId="38" w16cid:durableId="908535722">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308"/>
    <w:rsid w:val="000003C6"/>
    <w:rsid w:val="00002F3A"/>
    <w:rsid w:val="00006475"/>
    <w:rsid w:val="0000746B"/>
    <w:rsid w:val="0001027B"/>
    <w:rsid w:val="000143AA"/>
    <w:rsid w:val="000152DD"/>
    <w:rsid w:val="00016CD3"/>
    <w:rsid w:val="00020C6C"/>
    <w:rsid w:val="00024429"/>
    <w:rsid w:val="00024586"/>
    <w:rsid w:val="00024879"/>
    <w:rsid w:val="000251AA"/>
    <w:rsid w:val="000258BC"/>
    <w:rsid w:val="00025B7E"/>
    <w:rsid w:val="0003153A"/>
    <w:rsid w:val="00031A34"/>
    <w:rsid w:val="0003218F"/>
    <w:rsid w:val="000323E4"/>
    <w:rsid w:val="00033DA6"/>
    <w:rsid w:val="0003590F"/>
    <w:rsid w:val="00036D28"/>
    <w:rsid w:val="00036D54"/>
    <w:rsid w:val="00036E26"/>
    <w:rsid w:val="00041246"/>
    <w:rsid w:val="000446A5"/>
    <w:rsid w:val="00045833"/>
    <w:rsid w:val="00051C2B"/>
    <w:rsid w:val="00056932"/>
    <w:rsid w:val="000578F7"/>
    <w:rsid w:val="00057E36"/>
    <w:rsid w:val="00061706"/>
    <w:rsid w:val="0006293C"/>
    <w:rsid w:val="00062C71"/>
    <w:rsid w:val="000639CD"/>
    <w:rsid w:val="00065E86"/>
    <w:rsid w:val="000666AF"/>
    <w:rsid w:val="000672DF"/>
    <w:rsid w:val="000679A6"/>
    <w:rsid w:val="000702B4"/>
    <w:rsid w:val="000713A9"/>
    <w:rsid w:val="0007162F"/>
    <w:rsid w:val="0007209F"/>
    <w:rsid w:val="00073FAE"/>
    <w:rsid w:val="000759D3"/>
    <w:rsid w:val="00075D09"/>
    <w:rsid w:val="00076811"/>
    <w:rsid w:val="00076C45"/>
    <w:rsid w:val="000772B7"/>
    <w:rsid w:val="000772C8"/>
    <w:rsid w:val="00077E58"/>
    <w:rsid w:val="00082B71"/>
    <w:rsid w:val="000830F3"/>
    <w:rsid w:val="000854A0"/>
    <w:rsid w:val="00086AB4"/>
    <w:rsid w:val="0008733C"/>
    <w:rsid w:val="00087606"/>
    <w:rsid w:val="00087F67"/>
    <w:rsid w:val="00090CB9"/>
    <w:rsid w:val="00091B7A"/>
    <w:rsid w:val="00091C6D"/>
    <w:rsid w:val="0009338E"/>
    <w:rsid w:val="00093CED"/>
    <w:rsid w:val="00095E00"/>
    <w:rsid w:val="000974C4"/>
    <w:rsid w:val="00097D92"/>
    <w:rsid w:val="000A008D"/>
    <w:rsid w:val="000A0880"/>
    <w:rsid w:val="000A0B31"/>
    <w:rsid w:val="000A1F8A"/>
    <w:rsid w:val="000A3F38"/>
    <w:rsid w:val="000A4784"/>
    <w:rsid w:val="000A5693"/>
    <w:rsid w:val="000A5BB4"/>
    <w:rsid w:val="000A703A"/>
    <w:rsid w:val="000A71A2"/>
    <w:rsid w:val="000A7914"/>
    <w:rsid w:val="000B0566"/>
    <w:rsid w:val="000B0A07"/>
    <w:rsid w:val="000B186C"/>
    <w:rsid w:val="000B25F6"/>
    <w:rsid w:val="000B439E"/>
    <w:rsid w:val="000B4BA5"/>
    <w:rsid w:val="000B4EC9"/>
    <w:rsid w:val="000B6D52"/>
    <w:rsid w:val="000C0E49"/>
    <w:rsid w:val="000C15F4"/>
    <w:rsid w:val="000C28DD"/>
    <w:rsid w:val="000C2B31"/>
    <w:rsid w:val="000C30B6"/>
    <w:rsid w:val="000C39F0"/>
    <w:rsid w:val="000D0372"/>
    <w:rsid w:val="000D04C2"/>
    <w:rsid w:val="000D2621"/>
    <w:rsid w:val="000D37AB"/>
    <w:rsid w:val="000D3E99"/>
    <w:rsid w:val="000D59F8"/>
    <w:rsid w:val="000D7E6E"/>
    <w:rsid w:val="000E148D"/>
    <w:rsid w:val="000E1844"/>
    <w:rsid w:val="000E1E51"/>
    <w:rsid w:val="000E2498"/>
    <w:rsid w:val="000E2FC7"/>
    <w:rsid w:val="000E4865"/>
    <w:rsid w:val="000E49BF"/>
    <w:rsid w:val="000E5B86"/>
    <w:rsid w:val="000F04D2"/>
    <w:rsid w:val="000F2D9D"/>
    <w:rsid w:val="000F3FBE"/>
    <w:rsid w:val="000F74AD"/>
    <w:rsid w:val="000F7D98"/>
    <w:rsid w:val="00103AE0"/>
    <w:rsid w:val="00106745"/>
    <w:rsid w:val="00110923"/>
    <w:rsid w:val="00111140"/>
    <w:rsid w:val="00113363"/>
    <w:rsid w:val="0011590A"/>
    <w:rsid w:val="001159DB"/>
    <w:rsid w:val="0011619B"/>
    <w:rsid w:val="00116B29"/>
    <w:rsid w:val="001173AB"/>
    <w:rsid w:val="001176C6"/>
    <w:rsid w:val="00120C56"/>
    <w:rsid w:val="001229A8"/>
    <w:rsid w:val="0012314E"/>
    <w:rsid w:val="00123300"/>
    <w:rsid w:val="00123DBD"/>
    <w:rsid w:val="001249B3"/>
    <w:rsid w:val="0012616E"/>
    <w:rsid w:val="001269F4"/>
    <w:rsid w:val="00130321"/>
    <w:rsid w:val="001304E0"/>
    <w:rsid w:val="001308B2"/>
    <w:rsid w:val="00133692"/>
    <w:rsid w:val="0013392A"/>
    <w:rsid w:val="00133FDA"/>
    <w:rsid w:val="001343FC"/>
    <w:rsid w:val="001346E9"/>
    <w:rsid w:val="001352A7"/>
    <w:rsid w:val="0013794D"/>
    <w:rsid w:val="00140428"/>
    <w:rsid w:val="00144C7D"/>
    <w:rsid w:val="00150547"/>
    <w:rsid w:val="00150DF1"/>
    <w:rsid w:val="00151E46"/>
    <w:rsid w:val="0015268E"/>
    <w:rsid w:val="00152D3F"/>
    <w:rsid w:val="00153DBD"/>
    <w:rsid w:val="00155985"/>
    <w:rsid w:val="0015718C"/>
    <w:rsid w:val="0016016E"/>
    <w:rsid w:val="00161ECA"/>
    <w:rsid w:val="00170DEF"/>
    <w:rsid w:val="00171CC0"/>
    <w:rsid w:val="00172AAF"/>
    <w:rsid w:val="001732F1"/>
    <w:rsid w:val="00174742"/>
    <w:rsid w:val="001765BA"/>
    <w:rsid w:val="00176ED2"/>
    <w:rsid w:val="0018061A"/>
    <w:rsid w:val="00180A15"/>
    <w:rsid w:val="001822EB"/>
    <w:rsid w:val="00182853"/>
    <w:rsid w:val="00183896"/>
    <w:rsid w:val="00184559"/>
    <w:rsid w:val="00184F60"/>
    <w:rsid w:val="0018634B"/>
    <w:rsid w:val="00187EE3"/>
    <w:rsid w:val="00192EA1"/>
    <w:rsid w:val="00192FD9"/>
    <w:rsid w:val="00193994"/>
    <w:rsid w:val="001945A2"/>
    <w:rsid w:val="0019471E"/>
    <w:rsid w:val="00195811"/>
    <w:rsid w:val="00197447"/>
    <w:rsid w:val="001A3883"/>
    <w:rsid w:val="001A62B1"/>
    <w:rsid w:val="001B1E12"/>
    <w:rsid w:val="001B23FD"/>
    <w:rsid w:val="001B2C28"/>
    <w:rsid w:val="001B5D18"/>
    <w:rsid w:val="001B6609"/>
    <w:rsid w:val="001B69A7"/>
    <w:rsid w:val="001C2D24"/>
    <w:rsid w:val="001C4DAE"/>
    <w:rsid w:val="001D01E8"/>
    <w:rsid w:val="001D0758"/>
    <w:rsid w:val="001D0C98"/>
    <w:rsid w:val="001D15FB"/>
    <w:rsid w:val="001D19EB"/>
    <w:rsid w:val="001D1C6A"/>
    <w:rsid w:val="001D3129"/>
    <w:rsid w:val="001D3190"/>
    <w:rsid w:val="001E0B2E"/>
    <w:rsid w:val="001E1288"/>
    <w:rsid w:val="001E1E05"/>
    <w:rsid w:val="001E448F"/>
    <w:rsid w:val="001F0D51"/>
    <w:rsid w:val="001F1185"/>
    <w:rsid w:val="001F5354"/>
    <w:rsid w:val="001F56D4"/>
    <w:rsid w:val="001F704A"/>
    <w:rsid w:val="00200281"/>
    <w:rsid w:val="00201DEA"/>
    <w:rsid w:val="00202507"/>
    <w:rsid w:val="00203257"/>
    <w:rsid w:val="00203AFC"/>
    <w:rsid w:val="002044C3"/>
    <w:rsid w:val="00207F1F"/>
    <w:rsid w:val="002114D8"/>
    <w:rsid w:val="00211CEB"/>
    <w:rsid w:val="002135D9"/>
    <w:rsid w:val="002142FD"/>
    <w:rsid w:val="00214F15"/>
    <w:rsid w:val="002158D9"/>
    <w:rsid w:val="00217797"/>
    <w:rsid w:val="00217993"/>
    <w:rsid w:val="00220142"/>
    <w:rsid w:val="002204FC"/>
    <w:rsid w:val="00221373"/>
    <w:rsid w:val="0022324F"/>
    <w:rsid w:val="002235F7"/>
    <w:rsid w:val="00223D02"/>
    <w:rsid w:val="00223D8C"/>
    <w:rsid w:val="00224D58"/>
    <w:rsid w:val="00233BF3"/>
    <w:rsid w:val="00234BB3"/>
    <w:rsid w:val="0023688A"/>
    <w:rsid w:val="002370CC"/>
    <w:rsid w:val="0024163C"/>
    <w:rsid w:val="002424D1"/>
    <w:rsid w:val="00245E2D"/>
    <w:rsid w:val="00245E9E"/>
    <w:rsid w:val="00245FE6"/>
    <w:rsid w:val="002467FB"/>
    <w:rsid w:val="002476E7"/>
    <w:rsid w:val="00250AFD"/>
    <w:rsid w:val="00250DD6"/>
    <w:rsid w:val="00251666"/>
    <w:rsid w:val="00251CB8"/>
    <w:rsid w:val="00253158"/>
    <w:rsid w:val="00253598"/>
    <w:rsid w:val="00254F1B"/>
    <w:rsid w:val="00256363"/>
    <w:rsid w:val="0025686F"/>
    <w:rsid w:val="002600EB"/>
    <w:rsid w:val="00260104"/>
    <w:rsid w:val="0026033A"/>
    <w:rsid w:val="0026086E"/>
    <w:rsid w:val="00260AAC"/>
    <w:rsid w:val="00260C98"/>
    <w:rsid w:val="00260CB1"/>
    <w:rsid w:val="002610E9"/>
    <w:rsid w:val="00261518"/>
    <w:rsid w:val="00261B51"/>
    <w:rsid w:val="00261C49"/>
    <w:rsid w:val="00262D53"/>
    <w:rsid w:val="00264ECB"/>
    <w:rsid w:val="00266591"/>
    <w:rsid w:val="0026688C"/>
    <w:rsid w:val="00270320"/>
    <w:rsid w:val="002704DE"/>
    <w:rsid w:val="00274064"/>
    <w:rsid w:val="002744EA"/>
    <w:rsid w:val="00274EAC"/>
    <w:rsid w:val="00275F34"/>
    <w:rsid w:val="00277E4E"/>
    <w:rsid w:val="00277E9F"/>
    <w:rsid w:val="002801B5"/>
    <w:rsid w:val="0028303D"/>
    <w:rsid w:val="00283104"/>
    <w:rsid w:val="00284308"/>
    <w:rsid w:val="00285878"/>
    <w:rsid w:val="00285901"/>
    <w:rsid w:val="002878A0"/>
    <w:rsid w:val="00291079"/>
    <w:rsid w:val="00292708"/>
    <w:rsid w:val="002A1DD2"/>
    <w:rsid w:val="002A47A8"/>
    <w:rsid w:val="002A4A88"/>
    <w:rsid w:val="002A6E6E"/>
    <w:rsid w:val="002B0332"/>
    <w:rsid w:val="002B0E6D"/>
    <w:rsid w:val="002B307A"/>
    <w:rsid w:val="002B70CB"/>
    <w:rsid w:val="002B7D78"/>
    <w:rsid w:val="002C0A2B"/>
    <w:rsid w:val="002C0D5E"/>
    <w:rsid w:val="002C1B58"/>
    <w:rsid w:val="002C46F0"/>
    <w:rsid w:val="002C5667"/>
    <w:rsid w:val="002C6BCE"/>
    <w:rsid w:val="002C6DCA"/>
    <w:rsid w:val="002C7E1F"/>
    <w:rsid w:val="002C7E9F"/>
    <w:rsid w:val="002D2260"/>
    <w:rsid w:val="002D2D16"/>
    <w:rsid w:val="002D2DF7"/>
    <w:rsid w:val="002D2E2B"/>
    <w:rsid w:val="002D3058"/>
    <w:rsid w:val="002D312D"/>
    <w:rsid w:val="002D4041"/>
    <w:rsid w:val="002D73F5"/>
    <w:rsid w:val="002D7FED"/>
    <w:rsid w:val="002E0424"/>
    <w:rsid w:val="002E0909"/>
    <w:rsid w:val="002E1914"/>
    <w:rsid w:val="002E3184"/>
    <w:rsid w:val="002E3F52"/>
    <w:rsid w:val="002E465B"/>
    <w:rsid w:val="002E5E48"/>
    <w:rsid w:val="002E6010"/>
    <w:rsid w:val="002E7271"/>
    <w:rsid w:val="002E7549"/>
    <w:rsid w:val="002F0C26"/>
    <w:rsid w:val="002F0EC6"/>
    <w:rsid w:val="002F4EC2"/>
    <w:rsid w:val="002F6A52"/>
    <w:rsid w:val="002F6FFC"/>
    <w:rsid w:val="002F781D"/>
    <w:rsid w:val="003000D5"/>
    <w:rsid w:val="00300901"/>
    <w:rsid w:val="00300A02"/>
    <w:rsid w:val="00301155"/>
    <w:rsid w:val="00302199"/>
    <w:rsid w:val="0030245C"/>
    <w:rsid w:val="00302EB6"/>
    <w:rsid w:val="0030306C"/>
    <w:rsid w:val="00304CAA"/>
    <w:rsid w:val="00307C9D"/>
    <w:rsid w:val="00307E62"/>
    <w:rsid w:val="00310D4F"/>
    <w:rsid w:val="00311874"/>
    <w:rsid w:val="00313B02"/>
    <w:rsid w:val="003149AC"/>
    <w:rsid w:val="00315FD7"/>
    <w:rsid w:val="00316995"/>
    <w:rsid w:val="00316CFE"/>
    <w:rsid w:val="00317874"/>
    <w:rsid w:val="00317886"/>
    <w:rsid w:val="003207CC"/>
    <w:rsid w:val="00320B08"/>
    <w:rsid w:val="003215D1"/>
    <w:rsid w:val="00321A05"/>
    <w:rsid w:val="0032274A"/>
    <w:rsid w:val="00323A87"/>
    <w:rsid w:val="00323B2E"/>
    <w:rsid w:val="00324369"/>
    <w:rsid w:val="00325F0A"/>
    <w:rsid w:val="00327C59"/>
    <w:rsid w:val="003303A0"/>
    <w:rsid w:val="003316B3"/>
    <w:rsid w:val="003318E2"/>
    <w:rsid w:val="00331C36"/>
    <w:rsid w:val="00331F52"/>
    <w:rsid w:val="00333594"/>
    <w:rsid w:val="00334B43"/>
    <w:rsid w:val="00334DB0"/>
    <w:rsid w:val="0033599F"/>
    <w:rsid w:val="003411B1"/>
    <w:rsid w:val="0034365E"/>
    <w:rsid w:val="0034413E"/>
    <w:rsid w:val="00345B58"/>
    <w:rsid w:val="00347D27"/>
    <w:rsid w:val="00347D44"/>
    <w:rsid w:val="00350227"/>
    <w:rsid w:val="0035200A"/>
    <w:rsid w:val="00353AE4"/>
    <w:rsid w:val="00353D27"/>
    <w:rsid w:val="003553D1"/>
    <w:rsid w:val="003573E2"/>
    <w:rsid w:val="003579E9"/>
    <w:rsid w:val="00360D3D"/>
    <w:rsid w:val="00360FB5"/>
    <w:rsid w:val="0036126B"/>
    <w:rsid w:val="00361637"/>
    <w:rsid w:val="00361954"/>
    <w:rsid w:val="003620E4"/>
    <w:rsid w:val="00362385"/>
    <w:rsid w:val="00363369"/>
    <w:rsid w:val="003647FE"/>
    <w:rsid w:val="003700D2"/>
    <w:rsid w:val="00374BEE"/>
    <w:rsid w:val="00375BA4"/>
    <w:rsid w:val="00376662"/>
    <w:rsid w:val="00377B5E"/>
    <w:rsid w:val="00377BD9"/>
    <w:rsid w:val="00380B3C"/>
    <w:rsid w:val="00380F47"/>
    <w:rsid w:val="0038123F"/>
    <w:rsid w:val="00384DD6"/>
    <w:rsid w:val="003851B5"/>
    <w:rsid w:val="00387549"/>
    <w:rsid w:val="0039121A"/>
    <w:rsid w:val="00391A80"/>
    <w:rsid w:val="0039315D"/>
    <w:rsid w:val="00393B91"/>
    <w:rsid w:val="0039402D"/>
    <w:rsid w:val="00394F49"/>
    <w:rsid w:val="003956B1"/>
    <w:rsid w:val="003957D4"/>
    <w:rsid w:val="00397C2F"/>
    <w:rsid w:val="003A016B"/>
    <w:rsid w:val="003A14EE"/>
    <w:rsid w:val="003A2264"/>
    <w:rsid w:val="003A2FC7"/>
    <w:rsid w:val="003A567E"/>
    <w:rsid w:val="003A5AA5"/>
    <w:rsid w:val="003A66DB"/>
    <w:rsid w:val="003A6C40"/>
    <w:rsid w:val="003A6D15"/>
    <w:rsid w:val="003B0028"/>
    <w:rsid w:val="003B086E"/>
    <w:rsid w:val="003B17E0"/>
    <w:rsid w:val="003B279D"/>
    <w:rsid w:val="003B5E91"/>
    <w:rsid w:val="003B61CD"/>
    <w:rsid w:val="003B76D3"/>
    <w:rsid w:val="003C00CF"/>
    <w:rsid w:val="003C0C28"/>
    <w:rsid w:val="003C0D5F"/>
    <w:rsid w:val="003C2EA2"/>
    <w:rsid w:val="003C5595"/>
    <w:rsid w:val="003C653F"/>
    <w:rsid w:val="003C6B4E"/>
    <w:rsid w:val="003C774F"/>
    <w:rsid w:val="003C792A"/>
    <w:rsid w:val="003D1CE8"/>
    <w:rsid w:val="003D4C7A"/>
    <w:rsid w:val="003D7473"/>
    <w:rsid w:val="003E013E"/>
    <w:rsid w:val="003E3AF8"/>
    <w:rsid w:val="003E4B5F"/>
    <w:rsid w:val="003E533D"/>
    <w:rsid w:val="003E5479"/>
    <w:rsid w:val="003E6782"/>
    <w:rsid w:val="003E6985"/>
    <w:rsid w:val="003E6AEB"/>
    <w:rsid w:val="003E6D0B"/>
    <w:rsid w:val="003E7A75"/>
    <w:rsid w:val="003F2275"/>
    <w:rsid w:val="003F2A81"/>
    <w:rsid w:val="003F3B98"/>
    <w:rsid w:val="003F4013"/>
    <w:rsid w:val="003F4E26"/>
    <w:rsid w:val="003F5ACE"/>
    <w:rsid w:val="003F676D"/>
    <w:rsid w:val="003F7928"/>
    <w:rsid w:val="003F7989"/>
    <w:rsid w:val="004004D4"/>
    <w:rsid w:val="00401208"/>
    <w:rsid w:val="0040154A"/>
    <w:rsid w:val="00402BEA"/>
    <w:rsid w:val="00403E2A"/>
    <w:rsid w:val="004068AE"/>
    <w:rsid w:val="00406AA5"/>
    <w:rsid w:val="004079A9"/>
    <w:rsid w:val="00412586"/>
    <w:rsid w:val="00414256"/>
    <w:rsid w:val="0041469A"/>
    <w:rsid w:val="00417B5F"/>
    <w:rsid w:val="00421DAE"/>
    <w:rsid w:val="004223A9"/>
    <w:rsid w:val="00422539"/>
    <w:rsid w:val="00422D5A"/>
    <w:rsid w:val="004240C3"/>
    <w:rsid w:val="00424A2F"/>
    <w:rsid w:val="00424E54"/>
    <w:rsid w:val="004264DA"/>
    <w:rsid w:val="00426B37"/>
    <w:rsid w:val="00430F72"/>
    <w:rsid w:val="004327BA"/>
    <w:rsid w:val="004335EA"/>
    <w:rsid w:val="004361C3"/>
    <w:rsid w:val="004365D1"/>
    <w:rsid w:val="004369BE"/>
    <w:rsid w:val="00436D98"/>
    <w:rsid w:val="00437B8F"/>
    <w:rsid w:val="004410CE"/>
    <w:rsid w:val="004418D7"/>
    <w:rsid w:val="00441E17"/>
    <w:rsid w:val="00442422"/>
    <w:rsid w:val="00447110"/>
    <w:rsid w:val="00450DD1"/>
    <w:rsid w:val="0045189E"/>
    <w:rsid w:val="004529DB"/>
    <w:rsid w:val="004539C6"/>
    <w:rsid w:val="00461C85"/>
    <w:rsid w:val="00463169"/>
    <w:rsid w:val="00463BE8"/>
    <w:rsid w:val="00463D0E"/>
    <w:rsid w:val="004645A1"/>
    <w:rsid w:val="004676DA"/>
    <w:rsid w:val="00467CC2"/>
    <w:rsid w:val="00470D76"/>
    <w:rsid w:val="00472172"/>
    <w:rsid w:val="00474167"/>
    <w:rsid w:val="004759AE"/>
    <w:rsid w:val="00475A57"/>
    <w:rsid w:val="0048221D"/>
    <w:rsid w:val="004839B9"/>
    <w:rsid w:val="00484A02"/>
    <w:rsid w:val="00486154"/>
    <w:rsid w:val="004937A4"/>
    <w:rsid w:val="00494EDC"/>
    <w:rsid w:val="00495BDC"/>
    <w:rsid w:val="00495DCA"/>
    <w:rsid w:val="00497C9F"/>
    <w:rsid w:val="004A116D"/>
    <w:rsid w:val="004A1A73"/>
    <w:rsid w:val="004A3197"/>
    <w:rsid w:val="004A3555"/>
    <w:rsid w:val="004A4B5B"/>
    <w:rsid w:val="004A5B4F"/>
    <w:rsid w:val="004A61A0"/>
    <w:rsid w:val="004A6B6B"/>
    <w:rsid w:val="004A6F5C"/>
    <w:rsid w:val="004A74C4"/>
    <w:rsid w:val="004B2123"/>
    <w:rsid w:val="004B21C7"/>
    <w:rsid w:val="004B35B1"/>
    <w:rsid w:val="004B54E4"/>
    <w:rsid w:val="004C02C8"/>
    <w:rsid w:val="004C2309"/>
    <w:rsid w:val="004C4A8B"/>
    <w:rsid w:val="004C5BBF"/>
    <w:rsid w:val="004C706C"/>
    <w:rsid w:val="004C71DA"/>
    <w:rsid w:val="004C74BE"/>
    <w:rsid w:val="004D229F"/>
    <w:rsid w:val="004D37E9"/>
    <w:rsid w:val="004D3ABA"/>
    <w:rsid w:val="004D404F"/>
    <w:rsid w:val="004D4073"/>
    <w:rsid w:val="004D5164"/>
    <w:rsid w:val="004D5EAB"/>
    <w:rsid w:val="004D60E3"/>
    <w:rsid w:val="004E0B6B"/>
    <w:rsid w:val="004E0CB7"/>
    <w:rsid w:val="004E2202"/>
    <w:rsid w:val="004E315B"/>
    <w:rsid w:val="004E31C1"/>
    <w:rsid w:val="004E360F"/>
    <w:rsid w:val="004E4FE4"/>
    <w:rsid w:val="004E511B"/>
    <w:rsid w:val="004E5920"/>
    <w:rsid w:val="004E62C9"/>
    <w:rsid w:val="004E777C"/>
    <w:rsid w:val="004F250F"/>
    <w:rsid w:val="004F560D"/>
    <w:rsid w:val="004F5A3E"/>
    <w:rsid w:val="004F61E5"/>
    <w:rsid w:val="004F7B71"/>
    <w:rsid w:val="00501003"/>
    <w:rsid w:val="00501A6F"/>
    <w:rsid w:val="005022EC"/>
    <w:rsid w:val="00502CBF"/>
    <w:rsid w:val="00502F84"/>
    <w:rsid w:val="00503F65"/>
    <w:rsid w:val="005050FF"/>
    <w:rsid w:val="00505453"/>
    <w:rsid w:val="00507546"/>
    <w:rsid w:val="00507D50"/>
    <w:rsid w:val="00507E99"/>
    <w:rsid w:val="0051061F"/>
    <w:rsid w:val="00510AE7"/>
    <w:rsid w:val="00513867"/>
    <w:rsid w:val="00513955"/>
    <w:rsid w:val="00514A99"/>
    <w:rsid w:val="005212C6"/>
    <w:rsid w:val="00522566"/>
    <w:rsid w:val="00522749"/>
    <w:rsid w:val="00523418"/>
    <w:rsid w:val="005251DB"/>
    <w:rsid w:val="00526CA9"/>
    <w:rsid w:val="00532FCE"/>
    <w:rsid w:val="0053475C"/>
    <w:rsid w:val="00534938"/>
    <w:rsid w:val="005355A4"/>
    <w:rsid w:val="005363D9"/>
    <w:rsid w:val="00536543"/>
    <w:rsid w:val="00537807"/>
    <w:rsid w:val="00537B39"/>
    <w:rsid w:val="00540C9F"/>
    <w:rsid w:val="00541082"/>
    <w:rsid w:val="005417FA"/>
    <w:rsid w:val="0054210C"/>
    <w:rsid w:val="00542731"/>
    <w:rsid w:val="005434B9"/>
    <w:rsid w:val="00543698"/>
    <w:rsid w:val="00547FC3"/>
    <w:rsid w:val="005507BB"/>
    <w:rsid w:val="005512B1"/>
    <w:rsid w:val="00553CC1"/>
    <w:rsid w:val="005545BE"/>
    <w:rsid w:val="00554CF1"/>
    <w:rsid w:val="00556CF1"/>
    <w:rsid w:val="0056151A"/>
    <w:rsid w:val="005626B2"/>
    <w:rsid w:val="00563D32"/>
    <w:rsid w:val="00564267"/>
    <w:rsid w:val="00564B01"/>
    <w:rsid w:val="00564C32"/>
    <w:rsid w:val="005663E8"/>
    <w:rsid w:val="00566CFD"/>
    <w:rsid w:val="005716B3"/>
    <w:rsid w:val="00572447"/>
    <w:rsid w:val="005730AF"/>
    <w:rsid w:val="00575807"/>
    <w:rsid w:val="00576832"/>
    <w:rsid w:val="00580CD6"/>
    <w:rsid w:val="005814CC"/>
    <w:rsid w:val="00581650"/>
    <w:rsid w:val="00581697"/>
    <w:rsid w:val="00584CF1"/>
    <w:rsid w:val="005850C3"/>
    <w:rsid w:val="00587069"/>
    <w:rsid w:val="0058781B"/>
    <w:rsid w:val="005915C9"/>
    <w:rsid w:val="005917C4"/>
    <w:rsid w:val="00592D0D"/>
    <w:rsid w:val="00594170"/>
    <w:rsid w:val="00597550"/>
    <w:rsid w:val="005A03B2"/>
    <w:rsid w:val="005A099E"/>
    <w:rsid w:val="005A320F"/>
    <w:rsid w:val="005A5D3B"/>
    <w:rsid w:val="005A6F62"/>
    <w:rsid w:val="005A6F97"/>
    <w:rsid w:val="005B1A58"/>
    <w:rsid w:val="005B25E2"/>
    <w:rsid w:val="005B3892"/>
    <w:rsid w:val="005B59D7"/>
    <w:rsid w:val="005B65CD"/>
    <w:rsid w:val="005B66B7"/>
    <w:rsid w:val="005B71CA"/>
    <w:rsid w:val="005B7553"/>
    <w:rsid w:val="005C1742"/>
    <w:rsid w:val="005C2824"/>
    <w:rsid w:val="005C2C3E"/>
    <w:rsid w:val="005C59B7"/>
    <w:rsid w:val="005C6545"/>
    <w:rsid w:val="005C6B55"/>
    <w:rsid w:val="005C6DA6"/>
    <w:rsid w:val="005D12AB"/>
    <w:rsid w:val="005D26D0"/>
    <w:rsid w:val="005D3053"/>
    <w:rsid w:val="005D543C"/>
    <w:rsid w:val="005D55C5"/>
    <w:rsid w:val="005E0130"/>
    <w:rsid w:val="005E0DE6"/>
    <w:rsid w:val="005E406D"/>
    <w:rsid w:val="005E49A8"/>
    <w:rsid w:val="005E56C4"/>
    <w:rsid w:val="005F0E24"/>
    <w:rsid w:val="005F1CF4"/>
    <w:rsid w:val="005F381A"/>
    <w:rsid w:val="005F6519"/>
    <w:rsid w:val="005F7F1F"/>
    <w:rsid w:val="00600862"/>
    <w:rsid w:val="006044F8"/>
    <w:rsid w:val="00604F57"/>
    <w:rsid w:val="00606C34"/>
    <w:rsid w:val="00607F59"/>
    <w:rsid w:val="00610331"/>
    <w:rsid w:val="00610A0B"/>
    <w:rsid w:val="00611209"/>
    <w:rsid w:val="006115B1"/>
    <w:rsid w:val="00612AC0"/>
    <w:rsid w:val="00615267"/>
    <w:rsid w:val="00615A6F"/>
    <w:rsid w:val="00616666"/>
    <w:rsid w:val="00616A3F"/>
    <w:rsid w:val="00617659"/>
    <w:rsid w:val="00620289"/>
    <w:rsid w:val="006207ED"/>
    <w:rsid w:val="00620A8B"/>
    <w:rsid w:val="00621AED"/>
    <w:rsid w:val="006229B6"/>
    <w:rsid w:val="00622D5C"/>
    <w:rsid w:val="00623B32"/>
    <w:rsid w:val="006253BF"/>
    <w:rsid w:val="00625E59"/>
    <w:rsid w:val="00625F54"/>
    <w:rsid w:val="00627687"/>
    <w:rsid w:val="006347D7"/>
    <w:rsid w:val="0063587A"/>
    <w:rsid w:val="00636BD3"/>
    <w:rsid w:val="0063719D"/>
    <w:rsid w:val="0064139B"/>
    <w:rsid w:val="006415DC"/>
    <w:rsid w:val="006421F4"/>
    <w:rsid w:val="00644477"/>
    <w:rsid w:val="00645527"/>
    <w:rsid w:val="0064625C"/>
    <w:rsid w:val="00647B2E"/>
    <w:rsid w:val="006519B2"/>
    <w:rsid w:val="00651EF1"/>
    <w:rsid w:val="00655DBA"/>
    <w:rsid w:val="00656680"/>
    <w:rsid w:val="00662E9F"/>
    <w:rsid w:val="00663766"/>
    <w:rsid w:val="00665B6B"/>
    <w:rsid w:val="006660C8"/>
    <w:rsid w:val="00666EA3"/>
    <w:rsid w:val="00667223"/>
    <w:rsid w:val="0067027C"/>
    <w:rsid w:val="00672176"/>
    <w:rsid w:val="006723A0"/>
    <w:rsid w:val="006737E3"/>
    <w:rsid w:val="00675C77"/>
    <w:rsid w:val="00681F91"/>
    <w:rsid w:val="00682C2D"/>
    <w:rsid w:val="00693D6F"/>
    <w:rsid w:val="00695929"/>
    <w:rsid w:val="00696B9D"/>
    <w:rsid w:val="00697B98"/>
    <w:rsid w:val="00697FAA"/>
    <w:rsid w:val="006A022B"/>
    <w:rsid w:val="006A2362"/>
    <w:rsid w:val="006A3C72"/>
    <w:rsid w:val="006A3F0D"/>
    <w:rsid w:val="006A4201"/>
    <w:rsid w:val="006A7327"/>
    <w:rsid w:val="006B0607"/>
    <w:rsid w:val="006B1FF0"/>
    <w:rsid w:val="006B2705"/>
    <w:rsid w:val="006B35D0"/>
    <w:rsid w:val="006B6A71"/>
    <w:rsid w:val="006B75E8"/>
    <w:rsid w:val="006C02EF"/>
    <w:rsid w:val="006C39BD"/>
    <w:rsid w:val="006C4C27"/>
    <w:rsid w:val="006C544A"/>
    <w:rsid w:val="006C65B0"/>
    <w:rsid w:val="006D09D6"/>
    <w:rsid w:val="006D16F5"/>
    <w:rsid w:val="006D24E9"/>
    <w:rsid w:val="006D3024"/>
    <w:rsid w:val="006D4118"/>
    <w:rsid w:val="006D51BC"/>
    <w:rsid w:val="006D6202"/>
    <w:rsid w:val="006E34E6"/>
    <w:rsid w:val="006E46A0"/>
    <w:rsid w:val="006E7453"/>
    <w:rsid w:val="006F355E"/>
    <w:rsid w:val="006F43D1"/>
    <w:rsid w:val="006F45E3"/>
    <w:rsid w:val="006F532F"/>
    <w:rsid w:val="007015CE"/>
    <w:rsid w:val="00702C90"/>
    <w:rsid w:val="0070357F"/>
    <w:rsid w:val="00703BA4"/>
    <w:rsid w:val="00703BBC"/>
    <w:rsid w:val="00705D8C"/>
    <w:rsid w:val="00706E42"/>
    <w:rsid w:val="00710DED"/>
    <w:rsid w:val="007111D2"/>
    <w:rsid w:val="007118C8"/>
    <w:rsid w:val="00712D63"/>
    <w:rsid w:val="0071335C"/>
    <w:rsid w:val="00713A5E"/>
    <w:rsid w:val="0071504B"/>
    <w:rsid w:val="00717252"/>
    <w:rsid w:val="00720A83"/>
    <w:rsid w:val="00723BFA"/>
    <w:rsid w:val="007266AA"/>
    <w:rsid w:val="00726758"/>
    <w:rsid w:val="00726CAB"/>
    <w:rsid w:val="0072753A"/>
    <w:rsid w:val="007306E5"/>
    <w:rsid w:val="00731E31"/>
    <w:rsid w:val="00732C15"/>
    <w:rsid w:val="00732C50"/>
    <w:rsid w:val="00733A35"/>
    <w:rsid w:val="00733BBE"/>
    <w:rsid w:val="007340B0"/>
    <w:rsid w:val="007340F0"/>
    <w:rsid w:val="00735B0B"/>
    <w:rsid w:val="00737ED1"/>
    <w:rsid w:val="0074051B"/>
    <w:rsid w:val="0074061B"/>
    <w:rsid w:val="007429AB"/>
    <w:rsid w:val="007430C2"/>
    <w:rsid w:val="00743461"/>
    <w:rsid w:val="007452B5"/>
    <w:rsid w:val="00745E30"/>
    <w:rsid w:val="00746479"/>
    <w:rsid w:val="0074783C"/>
    <w:rsid w:val="0075124C"/>
    <w:rsid w:val="007514E6"/>
    <w:rsid w:val="00751BE3"/>
    <w:rsid w:val="00752107"/>
    <w:rsid w:val="007548EE"/>
    <w:rsid w:val="00756ADD"/>
    <w:rsid w:val="007570EF"/>
    <w:rsid w:val="00760466"/>
    <w:rsid w:val="007629CD"/>
    <w:rsid w:val="007629CF"/>
    <w:rsid w:val="00762A6E"/>
    <w:rsid w:val="00764453"/>
    <w:rsid w:val="00766BE9"/>
    <w:rsid w:val="0077020C"/>
    <w:rsid w:val="00770935"/>
    <w:rsid w:val="00770F90"/>
    <w:rsid w:val="007711DD"/>
    <w:rsid w:val="0077153D"/>
    <w:rsid w:val="00773366"/>
    <w:rsid w:val="00773FB6"/>
    <w:rsid w:val="00774558"/>
    <w:rsid w:val="00774BB5"/>
    <w:rsid w:val="00776F82"/>
    <w:rsid w:val="00777591"/>
    <w:rsid w:val="007814B9"/>
    <w:rsid w:val="00782AB3"/>
    <w:rsid w:val="00784072"/>
    <w:rsid w:val="00784321"/>
    <w:rsid w:val="00785310"/>
    <w:rsid w:val="00787763"/>
    <w:rsid w:val="00791AF4"/>
    <w:rsid w:val="00794D8B"/>
    <w:rsid w:val="00795C18"/>
    <w:rsid w:val="00797DD2"/>
    <w:rsid w:val="007A1848"/>
    <w:rsid w:val="007A34B2"/>
    <w:rsid w:val="007A70B2"/>
    <w:rsid w:val="007A7DB0"/>
    <w:rsid w:val="007B19CC"/>
    <w:rsid w:val="007B26DF"/>
    <w:rsid w:val="007B3441"/>
    <w:rsid w:val="007B356A"/>
    <w:rsid w:val="007B391B"/>
    <w:rsid w:val="007B51AE"/>
    <w:rsid w:val="007B549D"/>
    <w:rsid w:val="007B6577"/>
    <w:rsid w:val="007B6FC5"/>
    <w:rsid w:val="007C3B2A"/>
    <w:rsid w:val="007C4148"/>
    <w:rsid w:val="007C5E61"/>
    <w:rsid w:val="007C5EA9"/>
    <w:rsid w:val="007C7414"/>
    <w:rsid w:val="007D039E"/>
    <w:rsid w:val="007D21B7"/>
    <w:rsid w:val="007D3C86"/>
    <w:rsid w:val="007D575C"/>
    <w:rsid w:val="007D615C"/>
    <w:rsid w:val="007D63D7"/>
    <w:rsid w:val="007D6637"/>
    <w:rsid w:val="007D66D7"/>
    <w:rsid w:val="007D680B"/>
    <w:rsid w:val="007D798E"/>
    <w:rsid w:val="007E0768"/>
    <w:rsid w:val="007E11DB"/>
    <w:rsid w:val="007E3B6B"/>
    <w:rsid w:val="007F171F"/>
    <w:rsid w:val="007F2558"/>
    <w:rsid w:val="007F56DF"/>
    <w:rsid w:val="007F5BEF"/>
    <w:rsid w:val="007F608B"/>
    <w:rsid w:val="007F63F2"/>
    <w:rsid w:val="007F777C"/>
    <w:rsid w:val="00802C5A"/>
    <w:rsid w:val="00802F06"/>
    <w:rsid w:val="0080380E"/>
    <w:rsid w:val="00804A5F"/>
    <w:rsid w:val="0080512E"/>
    <w:rsid w:val="00805674"/>
    <w:rsid w:val="00805AE7"/>
    <w:rsid w:val="00810F6B"/>
    <w:rsid w:val="00811010"/>
    <w:rsid w:val="008114F5"/>
    <w:rsid w:val="0081270D"/>
    <w:rsid w:val="00821926"/>
    <w:rsid w:val="008226CE"/>
    <w:rsid w:val="0082527A"/>
    <w:rsid w:val="00825B44"/>
    <w:rsid w:val="0082631A"/>
    <w:rsid w:val="00830D53"/>
    <w:rsid w:val="0083138B"/>
    <w:rsid w:val="00831B90"/>
    <w:rsid w:val="0083240F"/>
    <w:rsid w:val="008331F0"/>
    <w:rsid w:val="00836C5F"/>
    <w:rsid w:val="008438FB"/>
    <w:rsid w:val="00845765"/>
    <w:rsid w:val="00847005"/>
    <w:rsid w:val="00847028"/>
    <w:rsid w:val="00847E7B"/>
    <w:rsid w:val="008505D1"/>
    <w:rsid w:val="00850639"/>
    <w:rsid w:val="0085086B"/>
    <w:rsid w:val="00852520"/>
    <w:rsid w:val="0085361A"/>
    <w:rsid w:val="00857794"/>
    <w:rsid w:val="00860086"/>
    <w:rsid w:val="00860589"/>
    <w:rsid w:val="00860FE8"/>
    <w:rsid w:val="0086118C"/>
    <w:rsid w:val="00861994"/>
    <w:rsid w:val="0086343D"/>
    <w:rsid w:val="00864747"/>
    <w:rsid w:val="008650DB"/>
    <w:rsid w:val="00866DC0"/>
    <w:rsid w:val="0086722D"/>
    <w:rsid w:val="0087033A"/>
    <w:rsid w:val="00870CE1"/>
    <w:rsid w:val="0087133A"/>
    <w:rsid w:val="0087253D"/>
    <w:rsid w:val="00872CCD"/>
    <w:rsid w:val="00873755"/>
    <w:rsid w:val="00874D16"/>
    <w:rsid w:val="0087543E"/>
    <w:rsid w:val="00876130"/>
    <w:rsid w:val="00882641"/>
    <w:rsid w:val="008827B7"/>
    <w:rsid w:val="00882C4E"/>
    <w:rsid w:val="00882D9F"/>
    <w:rsid w:val="00883804"/>
    <w:rsid w:val="0089431F"/>
    <w:rsid w:val="00894BC8"/>
    <w:rsid w:val="0089554E"/>
    <w:rsid w:val="00896B6F"/>
    <w:rsid w:val="00896EE5"/>
    <w:rsid w:val="00897167"/>
    <w:rsid w:val="008A13C3"/>
    <w:rsid w:val="008A1DF7"/>
    <w:rsid w:val="008A213F"/>
    <w:rsid w:val="008A2DDC"/>
    <w:rsid w:val="008A4220"/>
    <w:rsid w:val="008A6162"/>
    <w:rsid w:val="008A7961"/>
    <w:rsid w:val="008B1E92"/>
    <w:rsid w:val="008B40EF"/>
    <w:rsid w:val="008B58EE"/>
    <w:rsid w:val="008B7704"/>
    <w:rsid w:val="008B7CDD"/>
    <w:rsid w:val="008B7EB0"/>
    <w:rsid w:val="008C3892"/>
    <w:rsid w:val="008C473B"/>
    <w:rsid w:val="008C502C"/>
    <w:rsid w:val="008C5B75"/>
    <w:rsid w:val="008C696D"/>
    <w:rsid w:val="008D02A9"/>
    <w:rsid w:val="008D1A92"/>
    <w:rsid w:val="008D2031"/>
    <w:rsid w:val="008D3DFA"/>
    <w:rsid w:val="008D6F65"/>
    <w:rsid w:val="008E067C"/>
    <w:rsid w:val="008E078D"/>
    <w:rsid w:val="008E0901"/>
    <w:rsid w:val="008E0BB8"/>
    <w:rsid w:val="008E117E"/>
    <w:rsid w:val="008E380F"/>
    <w:rsid w:val="008E5598"/>
    <w:rsid w:val="008E5DF7"/>
    <w:rsid w:val="008E6608"/>
    <w:rsid w:val="008E761B"/>
    <w:rsid w:val="008E7E4A"/>
    <w:rsid w:val="008E7FE3"/>
    <w:rsid w:val="008F0AE7"/>
    <w:rsid w:val="0090010C"/>
    <w:rsid w:val="00901858"/>
    <w:rsid w:val="00901F97"/>
    <w:rsid w:val="009037B8"/>
    <w:rsid w:val="00905E89"/>
    <w:rsid w:val="0090656B"/>
    <w:rsid w:val="009115CE"/>
    <w:rsid w:val="00911741"/>
    <w:rsid w:val="00912527"/>
    <w:rsid w:val="00912826"/>
    <w:rsid w:val="0091283F"/>
    <w:rsid w:val="0091369A"/>
    <w:rsid w:val="00915E93"/>
    <w:rsid w:val="00916FF2"/>
    <w:rsid w:val="00917D23"/>
    <w:rsid w:val="009201BF"/>
    <w:rsid w:val="00920AC3"/>
    <w:rsid w:val="00925221"/>
    <w:rsid w:val="00930142"/>
    <w:rsid w:val="009330FE"/>
    <w:rsid w:val="00933CAB"/>
    <w:rsid w:val="00934366"/>
    <w:rsid w:val="00935B38"/>
    <w:rsid w:val="00936148"/>
    <w:rsid w:val="009361E4"/>
    <w:rsid w:val="00936AFC"/>
    <w:rsid w:val="00936C5C"/>
    <w:rsid w:val="00940DDF"/>
    <w:rsid w:val="00941BFF"/>
    <w:rsid w:val="009448DD"/>
    <w:rsid w:val="00944B81"/>
    <w:rsid w:val="00944CA5"/>
    <w:rsid w:val="00944DE4"/>
    <w:rsid w:val="00945595"/>
    <w:rsid w:val="00946260"/>
    <w:rsid w:val="00947185"/>
    <w:rsid w:val="009525A6"/>
    <w:rsid w:val="009549D1"/>
    <w:rsid w:val="0095549E"/>
    <w:rsid w:val="00956384"/>
    <w:rsid w:val="00960068"/>
    <w:rsid w:val="009618CF"/>
    <w:rsid w:val="009637F6"/>
    <w:rsid w:val="0096594F"/>
    <w:rsid w:val="00966584"/>
    <w:rsid w:val="00966AA4"/>
    <w:rsid w:val="009674E8"/>
    <w:rsid w:val="00970DB8"/>
    <w:rsid w:val="00971F07"/>
    <w:rsid w:val="00972D9F"/>
    <w:rsid w:val="00974679"/>
    <w:rsid w:val="009746EB"/>
    <w:rsid w:val="009747A5"/>
    <w:rsid w:val="0097597D"/>
    <w:rsid w:val="009773DB"/>
    <w:rsid w:val="00980795"/>
    <w:rsid w:val="0098079F"/>
    <w:rsid w:val="00980C89"/>
    <w:rsid w:val="00981470"/>
    <w:rsid w:val="009818D4"/>
    <w:rsid w:val="00982CBD"/>
    <w:rsid w:val="0098494F"/>
    <w:rsid w:val="00984D69"/>
    <w:rsid w:val="00985609"/>
    <w:rsid w:val="00985790"/>
    <w:rsid w:val="00985A41"/>
    <w:rsid w:val="009864A4"/>
    <w:rsid w:val="0099154E"/>
    <w:rsid w:val="00991CCD"/>
    <w:rsid w:val="009959F4"/>
    <w:rsid w:val="009975A2"/>
    <w:rsid w:val="009A1FA3"/>
    <w:rsid w:val="009A4723"/>
    <w:rsid w:val="009A74F3"/>
    <w:rsid w:val="009A7D8C"/>
    <w:rsid w:val="009B22A3"/>
    <w:rsid w:val="009B3F28"/>
    <w:rsid w:val="009B4218"/>
    <w:rsid w:val="009C1CCE"/>
    <w:rsid w:val="009C1FED"/>
    <w:rsid w:val="009C425D"/>
    <w:rsid w:val="009C5162"/>
    <w:rsid w:val="009C53F0"/>
    <w:rsid w:val="009D04FB"/>
    <w:rsid w:val="009D07B5"/>
    <w:rsid w:val="009D1B3F"/>
    <w:rsid w:val="009D1B50"/>
    <w:rsid w:val="009D2512"/>
    <w:rsid w:val="009D2B42"/>
    <w:rsid w:val="009D4E2D"/>
    <w:rsid w:val="009D6B4E"/>
    <w:rsid w:val="009D6BE4"/>
    <w:rsid w:val="009D746D"/>
    <w:rsid w:val="009E0DBA"/>
    <w:rsid w:val="009E323C"/>
    <w:rsid w:val="009E3AB7"/>
    <w:rsid w:val="009E438B"/>
    <w:rsid w:val="009E4AA0"/>
    <w:rsid w:val="009E4AD6"/>
    <w:rsid w:val="009E4E50"/>
    <w:rsid w:val="009F0B3B"/>
    <w:rsid w:val="009F1855"/>
    <w:rsid w:val="009F2F6F"/>
    <w:rsid w:val="009F37C4"/>
    <w:rsid w:val="009F45BB"/>
    <w:rsid w:val="009F5417"/>
    <w:rsid w:val="009F661C"/>
    <w:rsid w:val="009F7346"/>
    <w:rsid w:val="00A00AEB"/>
    <w:rsid w:val="00A00DAF"/>
    <w:rsid w:val="00A00E4B"/>
    <w:rsid w:val="00A0675A"/>
    <w:rsid w:val="00A0692E"/>
    <w:rsid w:val="00A07919"/>
    <w:rsid w:val="00A11350"/>
    <w:rsid w:val="00A14830"/>
    <w:rsid w:val="00A14ED3"/>
    <w:rsid w:val="00A16575"/>
    <w:rsid w:val="00A20792"/>
    <w:rsid w:val="00A20CDE"/>
    <w:rsid w:val="00A21E52"/>
    <w:rsid w:val="00A24DDD"/>
    <w:rsid w:val="00A26D98"/>
    <w:rsid w:val="00A27F05"/>
    <w:rsid w:val="00A31562"/>
    <w:rsid w:val="00A3206F"/>
    <w:rsid w:val="00A376A5"/>
    <w:rsid w:val="00A4652E"/>
    <w:rsid w:val="00A513CA"/>
    <w:rsid w:val="00A5532B"/>
    <w:rsid w:val="00A57BD1"/>
    <w:rsid w:val="00A60B7C"/>
    <w:rsid w:val="00A637DE"/>
    <w:rsid w:val="00A64355"/>
    <w:rsid w:val="00A64DD4"/>
    <w:rsid w:val="00A656E6"/>
    <w:rsid w:val="00A67337"/>
    <w:rsid w:val="00A67BE0"/>
    <w:rsid w:val="00A70450"/>
    <w:rsid w:val="00A729C1"/>
    <w:rsid w:val="00A74988"/>
    <w:rsid w:val="00A8060F"/>
    <w:rsid w:val="00A80672"/>
    <w:rsid w:val="00A8163A"/>
    <w:rsid w:val="00A82B6B"/>
    <w:rsid w:val="00A84782"/>
    <w:rsid w:val="00A84AE3"/>
    <w:rsid w:val="00A869E3"/>
    <w:rsid w:val="00A877A1"/>
    <w:rsid w:val="00A9277C"/>
    <w:rsid w:val="00A937C3"/>
    <w:rsid w:val="00A93BA5"/>
    <w:rsid w:val="00A9449D"/>
    <w:rsid w:val="00A94EB8"/>
    <w:rsid w:val="00A96E1D"/>
    <w:rsid w:val="00AA066C"/>
    <w:rsid w:val="00AA07C7"/>
    <w:rsid w:val="00AA0D68"/>
    <w:rsid w:val="00AA19ED"/>
    <w:rsid w:val="00AA35B9"/>
    <w:rsid w:val="00AA4AE3"/>
    <w:rsid w:val="00AA5229"/>
    <w:rsid w:val="00AA6D60"/>
    <w:rsid w:val="00AA7AF5"/>
    <w:rsid w:val="00AB04B4"/>
    <w:rsid w:val="00AB478E"/>
    <w:rsid w:val="00AB482A"/>
    <w:rsid w:val="00AB6C16"/>
    <w:rsid w:val="00AC38F2"/>
    <w:rsid w:val="00AC5C9A"/>
    <w:rsid w:val="00AC660E"/>
    <w:rsid w:val="00AC7AA3"/>
    <w:rsid w:val="00AC7AE5"/>
    <w:rsid w:val="00AD0AB9"/>
    <w:rsid w:val="00AD116C"/>
    <w:rsid w:val="00AD1950"/>
    <w:rsid w:val="00AD20BC"/>
    <w:rsid w:val="00AD61ED"/>
    <w:rsid w:val="00AD6DE3"/>
    <w:rsid w:val="00AE0907"/>
    <w:rsid w:val="00AE2635"/>
    <w:rsid w:val="00AE4FC8"/>
    <w:rsid w:val="00AE5480"/>
    <w:rsid w:val="00AE5A6C"/>
    <w:rsid w:val="00AE6AF9"/>
    <w:rsid w:val="00AE7AAA"/>
    <w:rsid w:val="00AF19FF"/>
    <w:rsid w:val="00AF1E38"/>
    <w:rsid w:val="00AF1E67"/>
    <w:rsid w:val="00AF36E4"/>
    <w:rsid w:val="00AF4962"/>
    <w:rsid w:val="00AF57AF"/>
    <w:rsid w:val="00AF65AF"/>
    <w:rsid w:val="00AF7B88"/>
    <w:rsid w:val="00B0002A"/>
    <w:rsid w:val="00B00820"/>
    <w:rsid w:val="00B014B2"/>
    <w:rsid w:val="00B01E58"/>
    <w:rsid w:val="00B03BB8"/>
    <w:rsid w:val="00B05644"/>
    <w:rsid w:val="00B06B40"/>
    <w:rsid w:val="00B102D0"/>
    <w:rsid w:val="00B11CBB"/>
    <w:rsid w:val="00B132DA"/>
    <w:rsid w:val="00B145EE"/>
    <w:rsid w:val="00B1473C"/>
    <w:rsid w:val="00B1525F"/>
    <w:rsid w:val="00B153B0"/>
    <w:rsid w:val="00B15E8E"/>
    <w:rsid w:val="00B16070"/>
    <w:rsid w:val="00B202D6"/>
    <w:rsid w:val="00B21DAF"/>
    <w:rsid w:val="00B25B27"/>
    <w:rsid w:val="00B26F29"/>
    <w:rsid w:val="00B30800"/>
    <w:rsid w:val="00B3145A"/>
    <w:rsid w:val="00B3646A"/>
    <w:rsid w:val="00B37230"/>
    <w:rsid w:val="00B3761A"/>
    <w:rsid w:val="00B41C51"/>
    <w:rsid w:val="00B41E76"/>
    <w:rsid w:val="00B43F57"/>
    <w:rsid w:val="00B4415F"/>
    <w:rsid w:val="00B470CB"/>
    <w:rsid w:val="00B5171E"/>
    <w:rsid w:val="00B5257A"/>
    <w:rsid w:val="00B52792"/>
    <w:rsid w:val="00B52AD0"/>
    <w:rsid w:val="00B52E09"/>
    <w:rsid w:val="00B54359"/>
    <w:rsid w:val="00B54501"/>
    <w:rsid w:val="00B55849"/>
    <w:rsid w:val="00B565DC"/>
    <w:rsid w:val="00B56A6B"/>
    <w:rsid w:val="00B6094D"/>
    <w:rsid w:val="00B61D2F"/>
    <w:rsid w:val="00B623DB"/>
    <w:rsid w:val="00B62F17"/>
    <w:rsid w:val="00B64E53"/>
    <w:rsid w:val="00B667BE"/>
    <w:rsid w:val="00B66A27"/>
    <w:rsid w:val="00B6795A"/>
    <w:rsid w:val="00B67EC1"/>
    <w:rsid w:val="00B716D1"/>
    <w:rsid w:val="00B728EB"/>
    <w:rsid w:val="00B745BA"/>
    <w:rsid w:val="00B74746"/>
    <w:rsid w:val="00B74AEA"/>
    <w:rsid w:val="00B75C4A"/>
    <w:rsid w:val="00B75C75"/>
    <w:rsid w:val="00B75E5B"/>
    <w:rsid w:val="00B76897"/>
    <w:rsid w:val="00B776C3"/>
    <w:rsid w:val="00B77829"/>
    <w:rsid w:val="00B80B7B"/>
    <w:rsid w:val="00B81F6D"/>
    <w:rsid w:val="00B86105"/>
    <w:rsid w:val="00B86AD9"/>
    <w:rsid w:val="00B873E0"/>
    <w:rsid w:val="00B90C45"/>
    <w:rsid w:val="00B92426"/>
    <w:rsid w:val="00B92726"/>
    <w:rsid w:val="00B94506"/>
    <w:rsid w:val="00B946B8"/>
    <w:rsid w:val="00B95CE7"/>
    <w:rsid w:val="00B97212"/>
    <w:rsid w:val="00B97895"/>
    <w:rsid w:val="00B97CFD"/>
    <w:rsid w:val="00BA0B93"/>
    <w:rsid w:val="00BA18BB"/>
    <w:rsid w:val="00BA1C12"/>
    <w:rsid w:val="00BA1E54"/>
    <w:rsid w:val="00BA212F"/>
    <w:rsid w:val="00BA22B3"/>
    <w:rsid w:val="00BA242C"/>
    <w:rsid w:val="00BA4374"/>
    <w:rsid w:val="00BA5048"/>
    <w:rsid w:val="00BA6500"/>
    <w:rsid w:val="00BA6871"/>
    <w:rsid w:val="00BB063D"/>
    <w:rsid w:val="00BB46EB"/>
    <w:rsid w:val="00BB5028"/>
    <w:rsid w:val="00BB6ED4"/>
    <w:rsid w:val="00BB7B2F"/>
    <w:rsid w:val="00BC0E6D"/>
    <w:rsid w:val="00BC1B25"/>
    <w:rsid w:val="00BC2BF5"/>
    <w:rsid w:val="00BC4126"/>
    <w:rsid w:val="00BC61F3"/>
    <w:rsid w:val="00BC6716"/>
    <w:rsid w:val="00BC7934"/>
    <w:rsid w:val="00BC7A0B"/>
    <w:rsid w:val="00BD004D"/>
    <w:rsid w:val="00BD2A8B"/>
    <w:rsid w:val="00BD40E2"/>
    <w:rsid w:val="00BD51AD"/>
    <w:rsid w:val="00BE01FB"/>
    <w:rsid w:val="00BE0E01"/>
    <w:rsid w:val="00BE180C"/>
    <w:rsid w:val="00BE296C"/>
    <w:rsid w:val="00BE366B"/>
    <w:rsid w:val="00BE3732"/>
    <w:rsid w:val="00BE37E7"/>
    <w:rsid w:val="00BE398B"/>
    <w:rsid w:val="00BE3B72"/>
    <w:rsid w:val="00BE6F45"/>
    <w:rsid w:val="00BF1B46"/>
    <w:rsid w:val="00BF25ED"/>
    <w:rsid w:val="00BF448C"/>
    <w:rsid w:val="00C010A0"/>
    <w:rsid w:val="00C02619"/>
    <w:rsid w:val="00C03799"/>
    <w:rsid w:val="00C04010"/>
    <w:rsid w:val="00C043F0"/>
    <w:rsid w:val="00C0587A"/>
    <w:rsid w:val="00C05AD7"/>
    <w:rsid w:val="00C1013A"/>
    <w:rsid w:val="00C10394"/>
    <w:rsid w:val="00C12E4B"/>
    <w:rsid w:val="00C146EB"/>
    <w:rsid w:val="00C20188"/>
    <w:rsid w:val="00C20843"/>
    <w:rsid w:val="00C20CF5"/>
    <w:rsid w:val="00C22079"/>
    <w:rsid w:val="00C269B0"/>
    <w:rsid w:val="00C27975"/>
    <w:rsid w:val="00C31D17"/>
    <w:rsid w:val="00C337CC"/>
    <w:rsid w:val="00C33999"/>
    <w:rsid w:val="00C3415E"/>
    <w:rsid w:val="00C341D1"/>
    <w:rsid w:val="00C34BA2"/>
    <w:rsid w:val="00C36B6C"/>
    <w:rsid w:val="00C36FB6"/>
    <w:rsid w:val="00C37EF6"/>
    <w:rsid w:val="00C4015D"/>
    <w:rsid w:val="00C40DB0"/>
    <w:rsid w:val="00C467B2"/>
    <w:rsid w:val="00C5209E"/>
    <w:rsid w:val="00C53BC7"/>
    <w:rsid w:val="00C53F7E"/>
    <w:rsid w:val="00C551B8"/>
    <w:rsid w:val="00C5636D"/>
    <w:rsid w:val="00C56861"/>
    <w:rsid w:val="00C57016"/>
    <w:rsid w:val="00C57EFC"/>
    <w:rsid w:val="00C601A3"/>
    <w:rsid w:val="00C61E4E"/>
    <w:rsid w:val="00C62E6B"/>
    <w:rsid w:val="00C62ED5"/>
    <w:rsid w:val="00C659F7"/>
    <w:rsid w:val="00C6645C"/>
    <w:rsid w:val="00C665E7"/>
    <w:rsid w:val="00C66FD9"/>
    <w:rsid w:val="00C70B08"/>
    <w:rsid w:val="00C71ACA"/>
    <w:rsid w:val="00C72897"/>
    <w:rsid w:val="00C72EB4"/>
    <w:rsid w:val="00C745DE"/>
    <w:rsid w:val="00C7539F"/>
    <w:rsid w:val="00C76D3A"/>
    <w:rsid w:val="00C770E8"/>
    <w:rsid w:val="00C7729F"/>
    <w:rsid w:val="00C77E94"/>
    <w:rsid w:val="00C80175"/>
    <w:rsid w:val="00C806B8"/>
    <w:rsid w:val="00C808A8"/>
    <w:rsid w:val="00C80995"/>
    <w:rsid w:val="00C8613B"/>
    <w:rsid w:val="00C86732"/>
    <w:rsid w:val="00C939EC"/>
    <w:rsid w:val="00C93D93"/>
    <w:rsid w:val="00C95454"/>
    <w:rsid w:val="00C95D7C"/>
    <w:rsid w:val="00C96323"/>
    <w:rsid w:val="00CA0059"/>
    <w:rsid w:val="00CA1C4F"/>
    <w:rsid w:val="00CA3601"/>
    <w:rsid w:val="00CA5250"/>
    <w:rsid w:val="00CA7F29"/>
    <w:rsid w:val="00CB1297"/>
    <w:rsid w:val="00CB4533"/>
    <w:rsid w:val="00CB5D16"/>
    <w:rsid w:val="00CB5ED1"/>
    <w:rsid w:val="00CB6308"/>
    <w:rsid w:val="00CB7A9F"/>
    <w:rsid w:val="00CC18AC"/>
    <w:rsid w:val="00CC224D"/>
    <w:rsid w:val="00CC2A7D"/>
    <w:rsid w:val="00CC2CAE"/>
    <w:rsid w:val="00CC38C0"/>
    <w:rsid w:val="00CC4017"/>
    <w:rsid w:val="00CC4787"/>
    <w:rsid w:val="00CC7436"/>
    <w:rsid w:val="00CD0553"/>
    <w:rsid w:val="00CD149A"/>
    <w:rsid w:val="00CD27DD"/>
    <w:rsid w:val="00CD2E20"/>
    <w:rsid w:val="00CD379F"/>
    <w:rsid w:val="00CD4FE5"/>
    <w:rsid w:val="00CD6408"/>
    <w:rsid w:val="00CD6A36"/>
    <w:rsid w:val="00CD6FDD"/>
    <w:rsid w:val="00CE03F2"/>
    <w:rsid w:val="00CE061A"/>
    <w:rsid w:val="00CE184E"/>
    <w:rsid w:val="00CE3BBD"/>
    <w:rsid w:val="00CE3CE7"/>
    <w:rsid w:val="00CE4387"/>
    <w:rsid w:val="00CE45C5"/>
    <w:rsid w:val="00CE5EE2"/>
    <w:rsid w:val="00CE60EC"/>
    <w:rsid w:val="00CE6C9B"/>
    <w:rsid w:val="00CE7AB2"/>
    <w:rsid w:val="00CF283B"/>
    <w:rsid w:val="00CF536E"/>
    <w:rsid w:val="00CF663F"/>
    <w:rsid w:val="00CF7537"/>
    <w:rsid w:val="00CF793C"/>
    <w:rsid w:val="00CF79C1"/>
    <w:rsid w:val="00D01145"/>
    <w:rsid w:val="00D01586"/>
    <w:rsid w:val="00D038CF"/>
    <w:rsid w:val="00D03EE7"/>
    <w:rsid w:val="00D05984"/>
    <w:rsid w:val="00D07C2D"/>
    <w:rsid w:val="00D1023D"/>
    <w:rsid w:val="00D13485"/>
    <w:rsid w:val="00D16262"/>
    <w:rsid w:val="00D16413"/>
    <w:rsid w:val="00D202A5"/>
    <w:rsid w:val="00D22A30"/>
    <w:rsid w:val="00D2391E"/>
    <w:rsid w:val="00D265AE"/>
    <w:rsid w:val="00D3487B"/>
    <w:rsid w:val="00D35090"/>
    <w:rsid w:val="00D35142"/>
    <w:rsid w:val="00D35AC5"/>
    <w:rsid w:val="00D368F8"/>
    <w:rsid w:val="00D37F8C"/>
    <w:rsid w:val="00D42F57"/>
    <w:rsid w:val="00D44636"/>
    <w:rsid w:val="00D51954"/>
    <w:rsid w:val="00D529F8"/>
    <w:rsid w:val="00D52A98"/>
    <w:rsid w:val="00D52B00"/>
    <w:rsid w:val="00D546E2"/>
    <w:rsid w:val="00D61775"/>
    <w:rsid w:val="00D641FA"/>
    <w:rsid w:val="00D65466"/>
    <w:rsid w:val="00D656C2"/>
    <w:rsid w:val="00D662CE"/>
    <w:rsid w:val="00D66A77"/>
    <w:rsid w:val="00D71A59"/>
    <w:rsid w:val="00D72FAD"/>
    <w:rsid w:val="00D73E1B"/>
    <w:rsid w:val="00D74CE8"/>
    <w:rsid w:val="00D75DC1"/>
    <w:rsid w:val="00D803F2"/>
    <w:rsid w:val="00D81C53"/>
    <w:rsid w:val="00D8281A"/>
    <w:rsid w:val="00D8405D"/>
    <w:rsid w:val="00D848D7"/>
    <w:rsid w:val="00D86DBF"/>
    <w:rsid w:val="00D87FB9"/>
    <w:rsid w:val="00D90481"/>
    <w:rsid w:val="00D919AC"/>
    <w:rsid w:val="00D92415"/>
    <w:rsid w:val="00D92A8B"/>
    <w:rsid w:val="00D93B2C"/>
    <w:rsid w:val="00D94382"/>
    <w:rsid w:val="00D948D6"/>
    <w:rsid w:val="00D95514"/>
    <w:rsid w:val="00D964EC"/>
    <w:rsid w:val="00D97A59"/>
    <w:rsid w:val="00DA0D1E"/>
    <w:rsid w:val="00DA3CC9"/>
    <w:rsid w:val="00DA3E95"/>
    <w:rsid w:val="00DA57CA"/>
    <w:rsid w:val="00DA5838"/>
    <w:rsid w:val="00DA7F09"/>
    <w:rsid w:val="00DA7FD8"/>
    <w:rsid w:val="00DB04F4"/>
    <w:rsid w:val="00DB22B9"/>
    <w:rsid w:val="00DC230B"/>
    <w:rsid w:val="00DC3AD1"/>
    <w:rsid w:val="00DC3AD6"/>
    <w:rsid w:val="00DC5188"/>
    <w:rsid w:val="00DC6EA5"/>
    <w:rsid w:val="00DC7305"/>
    <w:rsid w:val="00DC7712"/>
    <w:rsid w:val="00DC7D34"/>
    <w:rsid w:val="00DD03F2"/>
    <w:rsid w:val="00DD08D3"/>
    <w:rsid w:val="00DD16DE"/>
    <w:rsid w:val="00DD3F71"/>
    <w:rsid w:val="00DD5870"/>
    <w:rsid w:val="00DD6C87"/>
    <w:rsid w:val="00DD7255"/>
    <w:rsid w:val="00DE07DB"/>
    <w:rsid w:val="00DE086E"/>
    <w:rsid w:val="00DE37AD"/>
    <w:rsid w:val="00DE3C4D"/>
    <w:rsid w:val="00DE5008"/>
    <w:rsid w:val="00DE512F"/>
    <w:rsid w:val="00DE52C6"/>
    <w:rsid w:val="00DE60EC"/>
    <w:rsid w:val="00DE634C"/>
    <w:rsid w:val="00DE6A12"/>
    <w:rsid w:val="00DF39B4"/>
    <w:rsid w:val="00DF563B"/>
    <w:rsid w:val="00DF5801"/>
    <w:rsid w:val="00DF5EFF"/>
    <w:rsid w:val="00E00522"/>
    <w:rsid w:val="00E01763"/>
    <w:rsid w:val="00E02792"/>
    <w:rsid w:val="00E03322"/>
    <w:rsid w:val="00E04145"/>
    <w:rsid w:val="00E04895"/>
    <w:rsid w:val="00E0497C"/>
    <w:rsid w:val="00E06D86"/>
    <w:rsid w:val="00E114D8"/>
    <w:rsid w:val="00E15A0E"/>
    <w:rsid w:val="00E224D0"/>
    <w:rsid w:val="00E241BB"/>
    <w:rsid w:val="00E3065D"/>
    <w:rsid w:val="00E3325C"/>
    <w:rsid w:val="00E3404B"/>
    <w:rsid w:val="00E347C9"/>
    <w:rsid w:val="00E348CD"/>
    <w:rsid w:val="00E34EDC"/>
    <w:rsid w:val="00E357DD"/>
    <w:rsid w:val="00E36130"/>
    <w:rsid w:val="00E366B0"/>
    <w:rsid w:val="00E37626"/>
    <w:rsid w:val="00E37756"/>
    <w:rsid w:val="00E379A4"/>
    <w:rsid w:val="00E45B82"/>
    <w:rsid w:val="00E45CF1"/>
    <w:rsid w:val="00E46638"/>
    <w:rsid w:val="00E519D1"/>
    <w:rsid w:val="00E52A45"/>
    <w:rsid w:val="00E53FC6"/>
    <w:rsid w:val="00E54C9C"/>
    <w:rsid w:val="00E5527E"/>
    <w:rsid w:val="00E563A5"/>
    <w:rsid w:val="00E57272"/>
    <w:rsid w:val="00E57301"/>
    <w:rsid w:val="00E61458"/>
    <w:rsid w:val="00E6231B"/>
    <w:rsid w:val="00E62F3B"/>
    <w:rsid w:val="00E63C47"/>
    <w:rsid w:val="00E64394"/>
    <w:rsid w:val="00E6519D"/>
    <w:rsid w:val="00E67701"/>
    <w:rsid w:val="00E70612"/>
    <w:rsid w:val="00E70A6B"/>
    <w:rsid w:val="00E74160"/>
    <w:rsid w:val="00E74E19"/>
    <w:rsid w:val="00E75977"/>
    <w:rsid w:val="00E77D9F"/>
    <w:rsid w:val="00E81AA1"/>
    <w:rsid w:val="00E81E6C"/>
    <w:rsid w:val="00E81EEB"/>
    <w:rsid w:val="00E8296B"/>
    <w:rsid w:val="00E82BE2"/>
    <w:rsid w:val="00E847B5"/>
    <w:rsid w:val="00E86EA3"/>
    <w:rsid w:val="00E87C88"/>
    <w:rsid w:val="00E87F9F"/>
    <w:rsid w:val="00E909F2"/>
    <w:rsid w:val="00E912D8"/>
    <w:rsid w:val="00E913C4"/>
    <w:rsid w:val="00E913F1"/>
    <w:rsid w:val="00E92218"/>
    <w:rsid w:val="00E96699"/>
    <w:rsid w:val="00E97226"/>
    <w:rsid w:val="00EA0109"/>
    <w:rsid w:val="00EA185F"/>
    <w:rsid w:val="00EA197B"/>
    <w:rsid w:val="00EA19A9"/>
    <w:rsid w:val="00EA2A24"/>
    <w:rsid w:val="00EA3EF5"/>
    <w:rsid w:val="00EB15EC"/>
    <w:rsid w:val="00EB2869"/>
    <w:rsid w:val="00EB2A2C"/>
    <w:rsid w:val="00EB5A4C"/>
    <w:rsid w:val="00EB5BB8"/>
    <w:rsid w:val="00EB7011"/>
    <w:rsid w:val="00EB7143"/>
    <w:rsid w:val="00EC3CCD"/>
    <w:rsid w:val="00EC4303"/>
    <w:rsid w:val="00EC5CFA"/>
    <w:rsid w:val="00EC69C3"/>
    <w:rsid w:val="00ED0176"/>
    <w:rsid w:val="00ED2C12"/>
    <w:rsid w:val="00ED2CAE"/>
    <w:rsid w:val="00ED32F6"/>
    <w:rsid w:val="00ED7E6B"/>
    <w:rsid w:val="00EE0350"/>
    <w:rsid w:val="00EE07F5"/>
    <w:rsid w:val="00EE0893"/>
    <w:rsid w:val="00EE1B14"/>
    <w:rsid w:val="00EE22B9"/>
    <w:rsid w:val="00EE39D5"/>
    <w:rsid w:val="00EE5DC0"/>
    <w:rsid w:val="00EF1107"/>
    <w:rsid w:val="00EF6E62"/>
    <w:rsid w:val="00F002A1"/>
    <w:rsid w:val="00F02CDC"/>
    <w:rsid w:val="00F04EB6"/>
    <w:rsid w:val="00F05E7B"/>
    <w:rsid w:val="00F10DCA"/>
    <w:rsid w:val="00F11461"/>
    <w:rsid w:val="00F12023"/>
    <w:rsid w:val="00F155FC"/>
    <w:rsid w:val="00F16FF8"/>
    <w:rsid w:val="00F24F05"/>
    <w:rsid w:val="00F251E4"/>
    <w:rsid w:val="00F27307"/>
    <w:rsid w:val="00F2743B"/>
    <w:rsid w:val="00F27AA2"/>
    <w:rsid w:val="00F30797"/>
    <w:rsid w:val="00F30D3B"/>
    <w:rsid w:val="00F3141D"/>
    <w:rsid w:val="00F3329C"/>
    <w:rsid w:val="00F33E33"/>
    <w:rsid w:val="00F34607"/>
    <w:rsid w:val="00F3714A"/>
    <w:rsid w:val="00F3725F"/>
    <w:rsid w:val="00F41E47"/>
    <w:rsid w:val="00F45194"/>
    <w:rsid w:val="00F4597A"/>
    <w:rsid w:val="00F45DD9"/>
    <w:rsid w:val="00F46218"/>
    <w:rsid w:val="00F466B2"/>
    <w:rsid w:val="00F47167"/>
    <w:rsid w:val="00F47572"/>
    <w:rsid w:val="00F4788A"/>
    <w:rsid w:val="00F47C12"/>
    <w:rsid w:val="00F608CD"/>
    <w:rsid w:val="00F61EF9"/>
    <w:rsid w:val="00F63859"/>
    <w:rsid w:val="00F63A61"/>
    <w:rsid w:val="00F654A4"/>
    <w:rsid w:val="00F65C2D"/>
    <w:rsid w:val="00F6734C"/>
    <w:rsid w:val="00F706B4"/>
    <w:rsid w:val="00F715C4"/>
    <w:rsid w:val="00F7257C"/>
    <w:rsid w:val="00F74423"/>
    <w:rsid w:val="00F77435"/>
    <w:rsid w:val="00F80CA2"/>
    <w:rsid w:val="00F82293"/>
    <w:rsid w:val="00F82432"/>
    <w:rsid w:val="00F83B43"/>
    <w:rsid w:val="00F86647"/>
    <w:rsid w:val="00F86829"/>
    <w:rsid w:val="00F87651"/>
    <w:rsid w:val="00F9032F"/>
    <w:rsid w:val="00F90868"/>
    <w:rsid w:val="00F90D88"/>
    <w:rsid w:val="00F9242A"/>
    <w:rsid w:val="00F96798"/>
    <w:rsid w:val="00F9763B"/>
    <w:rsid w:val="00F97F45"/>
    <w:rsid w:val="00FA00B7"/>
    <w:rsid w:val="00FA1353"/>
    <w:rsid w:val="00FA223F"/>
    <w:rsid w:val="00FA2F37"/>
    <w:rsid w:val="00FA3A9A"/>
    <w:rsid w:val="00FA3D9B"/>
    <w:rsid w:val="00FA3E25"/>
    <w:rsid w:val="00FA4259"/>
    <w:rsid w:val="00FA4960"/>
    <w:rsid w:val="00FA5192"/>
    <w:rsid w:val="00FA524F"/>
    <w:rsid w:val="00FA7F8E"/>
    <w:rsid w:val="00FB18CC"/>
    <w:rsid w:val="00FB2175"/>
    <w:rsid w:val="00FB24A5"/>
    <w:rsid w:val="00FB2C3E"/>
    <w:rsid w:val="00FB33D4"/>
    <w:rsid w:val="00FB45A2"/>
    <w:rsid w:val="00FB73C5"/>
    <w:rsid w:val="00FB759D"/>
    <w:rsid w:val="00FB768D"/>
    <w:rsid w:val="00FC03BE"/>
    <w:rsid w:val="00FC0FC4"/>
    <w:rsid w:val="00FC102E"/>
    <w:rsid w:val="00FC140F"/>
    <w:rsid w:val="00FC1F64"/>
    <w:rsid w:val="00FC3965"/>
    <w:rsid w:val="00FC4DC9"/>
    <w:rsid w:val="00FC75FC"/>
    <w:rsid w:val="00FC7B5B"/>
    <w:rsid w:val="00FD08C7"/>
    <w:rsid w:val="00FD0A07"/>
    <w:rsid w:val="00FD0C1D"/>
    <w:rsid w:val="00FD12BF"/>
    <w:rsid w:val="00FD251A"/>
    <w:rsid w:val="00FD25CE"/>
    <w:rsid w:val="00FD2867"/>
    <w:rsid w:val="00FD40C6"/>
    <w:rsid w:val="00FD5183"/>
    <w:rsid w:val="00FD6771"/>
    <w:rsid w:val="00FD71BE"/>
    <w:rsid w:val="00FE01D8"/>
    <w:rsid w:val="00FE1416"/>
    <w:rsid w:val="00FE2C84"/>
    <w:rsid w:val="00FE332F"/>
    <w:rsid w:val="00FE38A8"/>
    <w:rsid w:val="00FE4ECC"/>
    <w:rsid w:val="00FE5450"/>
    <w:rsid w:val="00FE7503"/>
    <w:rsid w:val="00FF18AA"/>
    <w:rsid w:val="00FF5859"/>
    <w:rsid w:val="00FF64DE"/>
    <w:rsid w:val="00FF70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D58685D"/>
  <w15:chartTrackingRefBased/>
  <w15:docId w15:val="{D7D2ECDA-D8EF-4BBE-ACA4-1928EB832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B00"/>
    <w:pPr>
      <w:overflowPunct w:val="0"/>
      <w:autoSpaceDE w:val="0"/>
      <w:autoSpaceDN w:val="0"/>
      <w:adjustRightInd w:val="0"/>
      <w:jc w:val="both"/>
      <w:textAlignment w:val="baseline"/>
    </w:pPr>
    <w:rPr>
      <w:rFonts w:ascii="Arial" w:hAnsi="Arial" w:cs="Arial"/>
    </w:rPr>
  </w:style>
  <w:style w:type="paragraph" w:styleId="Titre1">
    <w:name w:val="heading 1"/>
    <w:basedOn w:val="Normal"/>
    <w:next w:val="Normal"/>
    <w:link w:val="Titre1Car"/>
    <w:uiPriority w:val="99"/>
    <w:qFormat/>
    <w:rsid w:val="00111140"/>
    <w:pPr>
      <w:keepNext/>
      <w:numPr>
        <w:numId w:val="1"/>
      </w:numPr>
      <w:spacing w:before="240" w:after="60"/>
      <w:outlineLvl w:val="0"/>
    </w:pPr>
    <w:rPr>
      <w:b/>
      <w:bCs/>
      <w:kern w:val="32"/>
      <w:sz w:val="32"/>
      <w:szCs w:val="32"/>
    </w:rPr>
  </w:style>
  <w:style w:type="paragraph" w:styleId="Titre2">
    <w:name w:val="heading 2"/>
    <w:basedOn w:val="Normal"/>
    <w:next w:val="Normal"/>
    <w:link w:val="Titre2Car"/>
    <w:uiPriority w:val="99"/>
    <w:qFormat/>
    <w:rsid w:val="00111140"/>
    <w:pPr>
      <w:keepNext/>
      <w:numPr>
        <w:ilvl w:val="1"/>
        <w:numId w:val="1"/>
      </w:numPr>
      <w:spacing w:before="240" w:after="60"/>
      <w:outlineLvl w:val="1"/>
    </w:pPr>
    <w:rPr>
      <w:b/>
      <w:bCs/>
      <w:i/>
      <w:iCs/>
      <w:sz w:val="28"/>
      <w:szCs w:val="28"/>
    </w:rPr>
  </w:style>
  <w:style w:type="paragraph" w:styleId="Titre3">
    <w:name w:val="heading 3"/>
    <w:basedOn w:val="Normal"/>
    <w:next w:val="Normal"/>
    <w:link w:val="Titre3Car"/>
    <w:uiPriority w:val="99"/>
    <w:qFormat/>
    <w:rsid w:val="00111140"/>
    <w:pPr>
      <w:keepNext/>
      <w:numPr>
        <w:ilvl w:val="2"/>
        <w:numId w:val="1"/>
      </w:numPr>
      <w:spacing w:before="240" w:after="60"/>
      <w:outlineLvl w:val="2"/>
    </w:pPr>
    <w:rPr>
      <w:b/>
      <w:bCs/>
      <w:sz w:val="26"/>
      <w:szCs w:val="26"/>
    </w:rPr>
  </w:style>
  <w:style w:type="paragraph" w:styleId="Titre4">
    <w:name w:val="heading 4"/>
    <w:basedOn w:val="Normal"/>
    <w:next w:val="Normal"/>
    <w:link w:val="Titre4Car"/>
    <w:uiPriority w:val="99"/>
    <w:qFormat/>
    <w:rsid w:val="00111140"/>
    <w:pPr>
      <w:keepNext/>
      <w:numPr>
        <w:ilvl w:val="3"/>
        <w:numId w:val="1"/>
      </w:numPr>
      <w:spacing w:before="240" w:after="60"/>
      <w:outlineLvl w:val="3"/>
    </w:pPr>
    <w:rPr>
      <w:rFonts w:ascii="Times New Roman" w:hAnsi="Times New Roman" w:cs="Times New Roman"/>
      <w:b/>
      <w:bCs/>
      <w:sz w:val="28"/>
      <w:szCs w:val="28"/>
    </w:rPr>
  </w:style>
  <w:style w:type="paragraph" w:styleId="Titre5">
    <w:name w:val="heading 5"/>
    <w:basedOn w:val="Normal"/>
    <w:next w:val="Normal"/>
    <w:link w:val="Titre5Car"/>
    <w:uiPriority w:val="99"/>
    <w:qFormat/>
    <w:rsid w:val="00111140"/>
    <w:pPr>
      <w:numPr>
        <w:ilvl w:val="4"/>
        <w:numId w:val="1"/>
      </w:numPr>
      <w:spacing w:before="240" w:after="60"/>
      <w:outlineLvl w:val="4"/>
    </w:pPr>
    <w:rPr>
      <w:b/>
      <w:bCs/>
      <w:i/>
      <w:iCs/>
      <w:sz w:val="26"/>
      <w:szCs w:val="26"/>
    </w:rPr>
  </w:style>
  <w:style w:type="paragraph" w:styleId="Titre6">
    <w:name w:val="heading 6"/>
    <w:basedOn w:val="Normal"/>
    <w:next w:val="Normal"/>
    <w:link w:val="Titre6Car"/>
    <w:uiPriority w:val="99"/>
    <w:qFormat/>
    <w:rsid w:val="00111140"/>
    <w:pPr>
      <w:numPr>
        <w:ilvl w:val="5"/>
        <w:numId w:val="1"/>
      </w:numPr>
      <w:spacing w:before="240" w:after="60"/>
      <w:outlineLvl w:val="5"/>
    </w:pPr>
    <w:rPr>
      <w:rFonts w:ascii="Times New Roman" w:hAnsi="Times New Roman" w:cs="Times New Roman"/>
      <w:b/>
      <w:bCs/>
      <w:sz w:val="22"/>
      <w:szCs w:val="22"/>
    </w:rPr>
  </w:style>
  <w:style w:type="paragraph" w:styleId="Titre7">
    <w:name w:val="heading 7"/>
    <w:basedOn w:val="Normal"/>
    <w:next w:val="Normal"/>
    <w:link w:val="Titre7Car"/>
    <w:uiPriority w:val="99"/>
    <w:qFormat/>
    <w:rsid w:val="00111140"/>
    <w:pPr>
      <w:numPr>
        <w:ilvl w:val="6"/>
        <w:numId w:val="1"/>
      </w:numPr>
      <w:spacing w:before="240" w:after="60"/>
      <w:outlineLvl w:val="6"/>
    </w:pPr>
    <w:rPr>
      <w:rFonts w:ascii="Times New Roman" w:hAnsi="Times New Roman" w:cs="Times New Roman"/>
      <w:sz w:val="24"/>
      <w:szCs w:val="24"/>
    </w:rPr>
  </w:style>
  <w:style w:type="paragraph" w:styleId="Titre8">
    <w:name w:val="heading 8"/>
    <w:basedOn w:val="Normal"/>
    <w:next w:val="Normal"/>
    <w:link w:val="Titre8Car"/>
    <w:uiPriority w:val="99"/>
    <w:qFormat/>
    <w:rsid w:val="00111140"/>
    <w:pPr>
      <w:numPr>
        <w:ilvl w:val="7"/>
        <w:numId w:val="1"/>
      </w:numPr>
      <w:spacing w:before="240" w:after="60"/>
      <w:outlineLvl w:val="7"/>
    </w:pPr>
    <w:rPr>
      <w:rFonts w:ascii="Times New Roman" w:hAnsi="Times New Roman" w:cs="Times New Roman"/>
      <w:i/>
      <w:iCs/>
      <w:sz w:val="24"/>
      <w:szCs w:val="24"/>
    </w:rPr>
  </w:style>
  <w:style w:type="paragraph" w:styleId="Titre9">
    <w:name w:val="heading 9"/>
    <w:basedOn w:val="Normal"/>
    <w:next w:val="Normal"/>
    <w:link w:val="Titre9Car"/>
    <w:uiPriority w:val="99"/>
    <w:qFormat/>
    <w:rsid w:val="00111140"/>
    <w:pPr>
      <w:numPr>
        <w:ilvl w:val="8"/>
        <w:numId w:val="1"/>
      </w:numPr>
      <w:spacing w:before="240" w:after="60"/>
      <w:outlineLvl w:val="8"/>
    </w:pPr>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rsid w:val="00071E46"/>
    <w:rPr>
      <w:rFonts w:ascii="Arial" w:hAnsi="Arial" w:cs="Arial"/>
      <w:b/>
      <w:bCs/>
      <w:kern w:val="32"/>
      <w:sz w:val="32"/>
      <w:szCs w:val="32"/>
    </w:rPr>
  </w:style>
  <w:style w:type="character" w:customStyle="1" w:styleId="Titre2Car">
    <w:name w:val="Titre 2 Car"/>
    <w:link w:val="Titre2"/>
    <w:uiPriority w:val="99"/>
    <w:rsid w:val="00071E46"/>
    <w:rPr>
      <w:rFonts w:ascii="Arial" w:hAnsi="Arial" w:cs="Arial"/>
      <w:b/>
      <w:bCs/>
      <w:i/>
      <w:iCs/>
      <w:sz w:val="28"/>
      <w:szCs w:val="28"/>
    </w:rPr>
  </w:style>
  <w:style w:type="character" w:customStyle="1" w:styleId="Titre3Car">
    <w:name w:val="Titre 3 Car"/>
    <w:link w:val="Titre3"/>
    <w:uiPriority w:val="99"/>
    <w:rsid w:val="00071E46"/>
    <w:rPr>
      <w:rFonts w:ascii="Arial" w:hAnsi="Arial" w:cs="Arial"/>
      <w:b/>
      <w:bCs/>
      <w:sz w:val="26"/>
      <w:szCs w:val="26"/>
    </w:rPr>
  </w:style>
  <w:style w:type="character" w:customStyle="1" w:styleId="Titre4Car">
    <w:name w:val="Titre 4 Car"/>
    <w:link w:val="Titre4"/>
    <w:uiPriority w:val="99"/>
    <w:rsid w:val="00071E46"/>
    <w:rPr>
      <w:b/>
      <w:bCs/>
      <w:sz w:val="28"/>
      <w:szCs w:val="28"/>
    </w:rPr>
  </w:style>
  <w:style w:type="character" w:customStyle="1" w:styleId="Titre5Car">
    <w:name w:val="Titre 5 Car"/>
    <w:link w:val="Titre5"/>
    <w:uiPriority w:val="99"/>
    <w:rsid w:val="00071E46"/>
    <w:rPr>
      <w:rFonts w:ascii="Arial" w:hAnsi="Arial" w:cs="Arial"/>
      <w:b/>
      <w:bCs/>
      <w:i/>
      <w:iCs/>
      <w:sz w:val="26"/>
      <w:szCs w:val="26"/>
    </w:rPr>
  </w:style>
  <w:style w:type="character" w:customStyle="1" w:styleId="Titre6Car">
    <w:name w:val="Titre 6 Car"/>
    <w:link w:val="Titre6"/>
    <w:uiPriority w:val="99"/>
    <w:rsid w:val="00071E46"/>
    <w:rPr>
      <w:b/>
      <w:bCs/>
      <w:sz w:val="22"/>
      <w:szCs w:val="22"/>
    </w:rPr>
  </w:style>
  <w:style w:type="character" w:customStyle="1" w:styleId="Titre7Car">
    <w:name w:val="Titre 7 Car"/>
    <w:link w:val="Titre7"/>
    <w:uiPriority w:val="99"/>
    <w:rsid w:val="00071E46"/>
    <w:rPr>
      <w:sz w:val="24"/>
      <w:szCs w:val="24"/>
    </w:rPr>
  </w:style>
  <w:style w:type="character" w:customStyle="1" w:styleId="Titre8Car">
    <w:name w:val="Titre 8 Car"/>
    <w:link w:val="Titre8"/>
    <w:uiPriority w:val="99"/>
    <w:rsid w:val="00071E46"/>
    <w:rPr>
      <w:i/>
      <w:iCs/>
      <w:sz w:val="24"/>
      <w:szCs w:val="24"/>
    </w:rPr>
  </w:style>
  <w:style w:type="character" w:customStyle="1" w:styleId="Titre9Car">
    <w:name w:val="Titre 9 Car"/>
    <w:link w:val="Titre9"/>
    <w:uiPriority w:val="99"/>
    <w:rsid w:val="00071E46"/>
    <w:rPr>
      <w:rFonts w:ascii="Arial" w:hAnsi="Arial" w:cs="Arial"/>
      <w:sz w:val="22"/>
      <w:szCs w:val="22"/>
    </w:rPr>
  </w:style>
  <w:style w:type="paragraph" w:customStyle="1" w:styleId="Style1">
    <w:name w:val="Style1"/>
    <w:basedOn w:val="Normal"/>
    <w:uiPriority w:val="99"/>
    <w:rsid w:val="00111140"/>
    <w:pPr>
      <w:pBdr>
        <w:bottom w:val="single" w:sz="6" w:space="1" w:color="auto"/>
      </w:pBdr>
      <w:ind w:right="4110"/>
    </w:pPr>
    <w:rPr>
      <w:b/>
      <w:bCs/>
      <w:i/>
      <w:iCs/>
      <w:caps/>
      <w:sz w:val="24"/>
      <w:szCs w:val="24"/>
    </w:rPr>
  </w:style>
  <w:style w:type="paragraph" w:styleId="Listepuces">
    <w:name w:val="List Bullet"/>
    <w:basedOn w:val="Listepuces2"/>
    <w:uiPriority w:val="99"/>
    <w:rsid w:val="00111140"/>
    <w:pPr>
      <w:ind w:left="170"/>
    </w:pPr>
  </w:style>
  <w:style w:type="paragraph" w:styleId="Listepuces2">
    <w:name w:val="List Bullet 2"/>
    <w:basedOn w:val="Normal"/>
    <w:uiPriority w:val="99"/>
    <w:rsid w:val="00111140"/>
    <w:pPr>
      <w:ind w:left="453" w:hanging="170"/>
    </w:pPr>
  </w:style>
  <w:style w:type="paragraph" w:styleId="Listepuces3">
    <w:name w:val="List Bullet 3"/>
    <w:basedOn w:val="Normal"/>
    <w:uiPriority w:val="99"/>
    <w:rsid w:val="00111140"/>
    <w:pPr>
      <w:ind w:left="736" w:hanging="170"/>
    </w:pPr>
  </w:style>
  <w:style w:type="paragraph" w:styleId="Listepuces4">
    <w:name w:val="List Bullet 4"/>
    <w:basedOn w:val="Normal"/>
    <w:uiPriority w:val="99"/>
    <w:rsid w:val="00111140"/>
    <w:pPr>
      <w:ind w:left="1019" w:hanging="170"/>
    </w:pPr>
  </w:style>
  <w:style w:type="paragraph" w:styleId="Listepuces5">
    <w:name w:val="List Bullet 5"/>
    <w:basedOn w:val="Normal"/>
    <w:uiPriority w:val="99"/>
    <w:rsid w:val="00111140"/>
    <w:pPr>
      <w:ind w:left="1302" w:hanging="170"/>
    </w:pPr>
  </w:style>
  <w:style w:type="paragraph" w:customStyle="1" w:styleId="PUCE">
    <w:name w:val="PUCE"/>
    <w:basedOn w:val="Normal"/>
    <w:uiPriority w:val="99"/>
    <w:rsid w:val="00111140"/>
    <w:pPr>
      <w:ind w:left="170" w:hanging="170"/>
    </w:pPr>
  </w:style>
  <w:style w:type="paragraph" w:customStyle="1" w:styleId="PUCECARRE">
    <w:name w:val="PUCE CARRE"/>
    <w:basedOn w:val="Normal"/>
    <w:uiPriority w:val="99"/>
    <w:rsid w:val="00111140"/>
    <w:pPr>
      <w:ind w:left="170" w:hanging="170"/>
    </w:pPr>
  </w:style>
  <w:style w:type="paragraph" w:customStyle="1" w:styleId="PUCELOSANGE">
    <w:name w:val="PUCE LOSANGE"/>
    <w:basedOn w:val="PUCECARRE"/>
    <w:uiPriority w:val="99"/>
    <w:rsid w:val="00111140"/>
  </w:style>
  <w:style w:type="paragraph" w:styleId="En-tte">
    <w:name w:val="header"/>
    <w:basedOn w:val="Normal"/>
    <w:link w:val="En-tteCar"/>
    <w:uiPriority w:val="99"/>
    <w:rsid w:val="00111140"/>
    <w:pPr>
      <w:tabs>
        <w:tab w:val="center" w:pos="4536"/>
        <w:tab w:val="right" w:pos="9072"/>
      </w:tabs>
    </w:pPr>
  </w:style>
  <w:style w:type="character" w:customStyle="1" w:styleId="En-tteCar">
    <w:name w:val="En-tête Car"/>
    <w:link w:val="En-tte"/>
    <w:uiPriority w:val="99"/>
    <w:rsid w:val="00071E46"/>
    <w:rPr>
      <w:rFonts w:ascii="Arial" w:hAnsi="Arial" w:cs="Arial"/>
      <w:sz w:val="20"/>
      <w:szCs w:val="20"/>
    </w:rPr>
  </w:style>
  <w:style w:type="paragraph" w:styleId="Pieddepage">
    <w:name w:val="footer"/>
    <w:basedOn w:val="Normal"/>
    <w:link w:val="PieddepageCar"/>
    <w:uiPriority w:val="99"/>
    <w:rsid w:val="00111140"/>
    <w:pPr>
      <w:tabs>
        <w:tab w:val="center" w:pos="4536"/>
        <w:tab w:val="right" w:pos="9072"/>
      </w:tabs>
    </w:pPr>
  </w:style>
  <w:style w:type="character" w:customStyle="1" w:styleId="PieddepageCar">
    <w:name w:val="Pied de page Car"/>
    <w:link w:val="Pieddepage"/>
    <w:uiPriority w:val="99"/>
    <w:locked/>
    <w:rsid w:val="00802C5A"/>
    <w:rPr>
      <w:rFonts w:ascii="Arial" w:hAnsi="Arial" w:cs="Arial"/>
      <w:lang w:val="fr-FR" w:eastAsia="fr-FR" w:bidi="ar-SA"/>
    </w:rPr>
  </w:style>
  <w:style w:type="character" w:styleId="Numrodepage">
    <w:name w:val="page number"/>
    <w:uiPriority w:val="99"/>
    <w:rsid w:val="00111140"/>
    <w:rPr>
      <w:rFonts w:cs="Times New Roman"/>
    </w:rPr>
  </w:style>
  <w:style w:type="paragraph" w:customStyle="1" w:styleId="texte">
    <w:name w:val="texte"/>
    <w:basedOn w:val="Normal"/>
    <w:uiPriority w:val="99"/>
    <w:rsid w:val="00111140"/>
    <w:pPr>
      <w:keepLines/>
      <w:spacing w:before="60" w:after="60"/>
      <w:ind w:left="567" w:right="-425"/>
    </w:pPr>
    <w:rPr>
      <w:rFonts w:ascii="Book Antiqua" w:hAnsi="Book Antiqua"/>
      <w:sz w:val="24"/>
      <w:szCs w:val="24"/>
    </w:rPr>
  </w:style>
  <w:style w:type="paragraph" w:styleId="Corpsdetexte">
    <w:name w:val="Body Text"/>
    <w:basedOn w:val="Normal"/>
    <w:link w:val="CorpsdetexteCar"/>
    <w:uiPriority w:val="99"/>
    <w:rsid w:val="00111140"/>
    <w:rPr>
      <w:rFonts w:ascii="Century Gothic" w:hAnsi="Century Gothic"/>
      <w:sz w:val="22"/>
      <w:szCs w:val="22"/>
    </w:rPr>
  </w:style>
  <w:style w:type="character" w:customStyle="1" w:styleId="CorpsdetexteCar">
    <w:name w:val="Corps de texte Car"/>
    <w:link w:val="Corpsdetexte"/>
    <w:uiPriority w:val="99"/>
    <w:semiHidden/>
    <w:rsid w:val="00071E46"/>
    <w:rPr>
      <w:rFonts w:ascii="Arial" w:hAnsi="Arial" w:cs="Arial"/>
      <w:sz w:val="20"/>
      <w:szCs w:val="20"/>
    </w:rPr>
  </w:style>
  <w:style w:type="paragraph" w:customStyle="1" w:styleId="Style3">
    <w:name w:val="Style3"/>
    <w:basedOn w:val="Normal"/>
    <w:uiPriority w:val="99"/>
    <w:rsid w:val="00111140"/>
    <w:pPr>
      <w:numPr>
        <w:numId w:val="2"/>
      </w:numPr>
      <w:spacing w:after="120"/>
    </w:pPr>
    <w:rPr>
      <w:rFonts w:ascii="Century Gothic" w:hAnsi="Century Gothic"/>
    </w:rPr>
  </w:style>
  <w:style w:type="paragraph" w:customStyle="1" w:styleId="Style4">
    <w:name w:val="Style4"/>
    <w:basedOn w:val="Normal"/>
    <w:uiPriority w:val="99"/>
    <w:rsid w:val="00111140"/>
    <w:pPr>
      <w:spacing w:after="120"/>
    </w:pPr>
    <w:rPr>
      <w:rFonts w:ascii="Century Gothic" w:hAnsi="Century Gothic"/>
    </w:rPr>
  </w:style>
  <w:style w:type="paragraph" w:customStyle="1" w:styleId="Style2">
    <w:name w:val="Style2"/>
    <w:basedOn w:val="Normal"/>
    <w:rsid w:val="00111140"/>
    <w:pPr>
      <w:numPr>
        <w:numId w:val="3"/>
      </w:numPr>
      <w:tabs>
        <w:tab w:val="clear" w:pos="643"/>
        <w:tab w:val="num" w:pos="567"/>
      </w:tabs>
      <w:spacing w:after="120"/>
      <w:ind w:left="567" w:hanging="284"/>
    </w:pPr>
    <w:rPr>
      <w:rFonts w:ascii="Century Gothic" w:hAnsi="Century Gothic"/>
    </w:rPr>
  </w:style>
  <w:style w:type="paragraph" w:customStyle="1" w:styleId="Figure">
    <w:name w:val="Figure"/>
    <w:basedOn w:val="Normal"/>
    <w:next w:val="Normal"/>
    <w:uiPriority w:val="99"/>
    <w:rsid w:val="00111140"/>
    <w:pPr>
      <w:numPr>
        <w:numId w:val="4"/>
      </w:numPr>
      <w:tabs>
        <w:tab w:val="clear" w:pos="360"/>
        <w:tab w:val="num" w:pos="426"/>
      </w:tabs>
      <w:spacing w:before="120" w:after="120"/>
      <w:jc w:val="center"/>
    </w:pPr>
    <w:rPr>
      <w:rFonts w:ascii="Century Gothic" w:hAnsi="Century Gothic"/>
    </w:rPr>
  </w:style>
  <w:style w:type="paragraph" w:customStyle="1" w:styleId="font5">
    <w:name w:val="font5"/>
    <w:basedOn w:val="Normal"/>
    <w:uiPriority w:val="99"/>
    <w:rsid w:val="00111140"/>
    <w:pPr>
      <w:overflowPunct/>
      <w:autoSpaceDE/>
      <w:autoSpaceDN/>
      <w:adjustRightInd/>
      <w:spacing w:before="100" w:beforeAutospacing="1" w:after="100" w:afterAutospacing="1"/>
      <w:jc w:val="left"/>
      <w:textAlignment w:val="auto"/>
    </w:pPr>
    <w:rPr>
      <w:rFonts w:ascii="Century Gothic" w:hAnsi="Century Gothic"/>
      <w:b/>
      <w:bCs/>
    </w:rPr>
  </w:style>
  <w:style w:type="paragraph" w:customStyle="1" w:styleId="font6">
    <w:name w:val="font6"/>
    <w:basedOn w:val="Normal"/>
    <w:uiPriority w:val="99"/>
    <w:rsid w:val="00111140"/>
    <w:pPr>
      <w:overflowPunct/>
      <w:autoSpaceDE/>
      <w:autoSpaceDN/>
      <w:adjustRightInd/>
      <w:spacing w:before="100" w:beforeAutospacing="1" w:after="100" w:afterAutospacing="1"/>
      <w:jc w:val="left"/>
      <w:textAlignment w:val="auto"/>
    </w:pPr>
    <w:rPr>
      <w:rFonts w:ascii="Century Gothic" w:hAnsi="Century Gothic"/>
      <w:sz w:val="16"/>
      <w:szCs w:val="16"/>
    </w:rPr>
  </w:style>
  <w:style w:type="paragraph" w:customStyle="1" w:styleId="font7">
    <w:name w:val="font7"/>
    <w:basedOn w:val="Normal"/>
    <w:uiPriority w:val="99"/>
    <w:rsid w:val="00111140"/>
    <w:pPr>
      <w:overflowPunct/>
      <w:autoSpaceDE/>
      <w:autoSpaceDN/>
      <w:adjustRightInd/>
      <w:spacing w:before="100" w:beforeAutospacing="1" w:after="100" w:afterAutospacing="1"/>
      <w:jc w:val="left"/>
      <w:textAlignment w:val="auto"/>
    </w:pPr>
    <w:rPr>
      <w:rFonts w:ascii="Century Gothic" w:hAnsi="Century Gothic"/>
      <w:b/>
      <w:bCs/>
    </w:rPr>
  </w:style>
  <w:style w:type="paragraph" w:customStyle="1" w:styleId="xl24">
    <w:name w:val="xl24"/>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entury Gothic" w:hAnsi="Century Gothic"/>
      <w:b/>
      <w:bCs/>
      <w:sz w:val="24"/>
      <w:szCs w:val="24"/>
    </w:rPr>
  </w:style>
  <w:style w:type="paragraph" w:customStyle="1" w:styleId="xl25">
    <w:name w:val="xl25"/>
    <w:basedOn w:val="Normal"/>
    <w:uiPriority w:val="99"/>
    <w:rsid w:val="00111140"/>
    <w:pPr>
      <w:overflowPunct/>
      <w:autoSpaceDE/>
      <w:autoSpaceDN/>
      <w:adjustRightInd/>
      <w:spacing w:before="100" w:beforeAutospacing="1" w:after="100" w:afterAutospacing="1"/>
      <w:jc w:val="left"/>
      <w:textAlignment w:val="auto"/>
    </w:pPr>
    <w:rPr>
      <w:rFonts w:ascii="Century Gothic" w:hAnsi="Century Gothic"/>
      <w:sz w:val="24"/>
      <w:szCs w:val="24"/>
    </w:rPr>
  </w:style>
  <w:style w:type="paragraph" w:customStyle="1" w:styleId="xl26">
    <w:name w:val="xl26"/>
    <w:basedOn w:val="Normal"/>
    <w:uiPriority w:val="99"/>
    <w:rsid w:val="00111140"/>
    <w:pPr>
      <w:overflowPunct/>
      <w:autoSpaceDE/>
      <w:autoSpaceDN/>
      <w:adjustRightInd/>
      <w:spacing w:before="100" w:beforeAutospacing="1" w:after="100" w:afterAutospacing="1"/>
      <w:textAlignment w:val="auto"/>
    </w:pPr>
    <w:rPr>
      <w:rFonts w:ascii="Century Gothic" w:hAnsi="Century Gothic"/>
      <w:sz w:val="24"/>
      <w:szCs w:val="24"/>
    </w:rPr>
  </w:style>
  <w:style w:type="paragraph" w:customStyle="1" w:styleId="xl27">
    <w:name w:val="xl27"/>
    <w:basedOn w:val="Normal"/>
    <w:uiPriority w:val="99"/>
    <w:rsid w:val="00111140"/>
    <w:pPr>
      <w:pBdr>
        <w:right w:val="single" w:sz="4" w:space="0" w:color="auto"/>
      </w:pBdr>
      <w:overflowPunct/>
      <w:autoSpaceDE/>
      <w:autoSpaceDN/>
      <w:adjustRightInd/>
      <w:spacing w:before="100" w:beforeAutospacing="1" w:after="100" w:afterAutospacing="1"/>
      <w:jc w:val="center"/>
      <w:textAlignment w:val="top"/>
    </w:pPr>
    <w:rPr>
      <w:rFonts w:ascii="Century Gothic" w:hAnsi="Century Gothic"/>
      <w:sz w:val="24"/>
      <w:szCs w:val="24"/>
    </w:rPr>
  </w:style>
  <w:style w:type="paragraph" w:customStyle="1" w:styleId="xl28">
    <w:name w:val="xl28"/>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entury Gothic" w:hAnsi="Century Gothic"/>
      <w:b/>
      <w:bCs/>
      <w:sz w:val="24"/>
      <w:szCs w:val="24"/>
    </w:rPr>
  </w:style>
  <w:style w:type="paragraph" w:customStyle="1" w:styleId="xl29">
    <w:name w:val="xl29"/>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entury Gothic" w:hAnsi="Century Gothic"/>
      <w:sz w:val="24"/>
      <w:szCs w:val="24"/>
    </w:rPr>
  </w:style>
  <w:style w:type="paragraph" w:customStyle="1" w:styleId="xl30">
    <w:name w:val="xl30"/>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entury Gothic" w:hAnsi="Century Gothic"/>
      <w:sz w:val="24"/>
      <w:szCs w:val="24"/>
    </w:rPr>
  </w:style>
  <w:style w:type="paragraph" w:customStyle="1" w:styleId="xl31">
    <w:name w:val="xl31"/>
    <w:basedOn w:val="Normal"/>
    <w:uiPriority w:val="99"/>
    <w:rsid w:val="00111140"/>
    <w:pPr>
      <w:overflowPunct/>
      <w:autoSpaceDE/>
      <w:autoSpaceDN/>
      <w:adjustRightInd/>
      <w:spacing w:before="100" w:beforeAutospacing="1" w:after="100" w:afterAutospacing="1"/>
      <w:jc w:val="center"/>
      <w:textAlignment w:val="auto"/>
    </w:pPr>
    <w:rPr>
      <w:rFonts w:ascii="Century Gothic" w:hAnsi="Century Gothic"/>
      <w:sz w:val="24"/>
      <w:szCs w:val="24"/>
    </w:rPr>
  </w:style>
  <w:style w:type="paragraph" w:customStyle="1" w:styleId="xl32">
    <w:name w:val="xl32"/>
    <w:basedOn w:val="Normal"/>
    <w:uiPriority w:val="99"/>
    <w:rsid w:val="00111140"/>
    <w:pPr>
      <w:pBdr>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sz w:val="24"/>
      <w:szCs w:val="24"/>
    </w:rPr>
  </w:style>
  <w:style w:type="paragraph" w:customStyle="1" w:styleId="xl33">
    <w:name w:val="xl33"/>
    <w:basedOn w:val="Normal"/>
    <w:uiPriority w:val="99"/>
    <w:rsid w:val="00111140"/>
    <w:pPr>
      <w:pBdr>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b/>
      <w:bCs/>
      <w:sz w:val="24"/>
      <w:szCs w:val="24"/>
    </w:rPr>
  </w:style>
  <w:style w:type="paragraph" w:customStyle="1" w:styleId="xl35">
    <w:name w:val="xl35"/>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paragraph" w:customStyle="1" w:styleId="xl36">
    <w:name w:val="xl36"/>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Century Gothic" w:hAnsi="Century Gothic"/>
      <w:sz w:val="24"/>
      <w:szCs w:val="24"/>
    </w:rPr>
  </w:style>
  <w:style w:type="paragraph" w:customStyle="1" w:styleId="xl37">
    <w:name w:val="xl37"/>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Century Gothic" w:hAnsi="Century Gothic"/>
      <w:sz w:val="24"/>
      <w:szCs w:val="24"/>
    </w:rPr>
  </w:style>
  <w:style w:type="paragraph" w:customStyle="1" w:styleId="xl38">
    <w:name w:val="xl38"/>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sz w:val="24"/>
      <w:szCs w:val="24"/>
    </w:rPr>
  </w:style>
  <w:style w:type="paragraph" w:customStyle="1" w:styleId="xl39">
    <w:name w:val="xl39"/>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entury Gothic" w:hAnsi="Century Gothic"/>
      <w:sz w:val="24"/>
      <w:szCs w:val="24"/>
    </w:rPr>
  </w:style>
  <w:style w:type="paragraph" w:customStyle="1" w:styleId="xl40">
    <w:name w:val="xl40"/>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Times New Roman" w:hAnsi="Times New Roman" w:cs="Times New Roman"/>
      <w:sz w:val="24"/>
      <w:szCs w:val="24"/>
    </w:rPr>
  </w:style>
  <w:style w:type="paragraph" w:customStyle="1" w:styleId="xl41">
    <w:name w:val="xl41"/>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paragraph" w:customStyle="1" w:styleId="xl42">
    <w:name w:val="xl42"/>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Century Gothic" w:hAnsi="Century Gothic"/>
      <w:sz w:val="24"/>
      <w:szCs w:val="24"/>
    </w:rPr>
  </w:style>
  <w:style w:type="paragraph" w:customStyle="1" w:styleId="xl43">
    <w:name w:val="xl43"/>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Century Gothic" w:hAnsi="Century Gothic"/>
      <w:b/>
      <w:bCs/>
      <w:sz w:val="24"/>
      <w:szCs w:val="24"/>
    </w:rPr>
  </w:style>
  <w:style w:type="paragraph" w:customStyle="1" w:styleId="xl44">
    <w:name w:val="xl44"/>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b/>
      <w:bCs/>
      <w:sz w:val="24"/>
      <w:szCs w:val="24"/>
    </w:rPr>
  </w:style>
  <w:style w:type="paragraph" w:customStyle="1" w:styleId="xl45">
    <w:name w:val="xl45"/>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Century Gothic" w:hAnsi="Century Gothic"/>
      <w:sz w:val="24"/>
      <w:szCs w:val="24"/>
    </w:rPr>
  </w:style>
  <w:style w:type="paragraph" w:customStyle="1" w:styleId="xl46">
    <w:name w:val="xl46"/>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Century Gothic" w:hAnsi="Century Gothic"/>
      <w:sz w:val="24"/>
      <w:szCs w:val="24"/>
    </w:rPr>
  </w:style>
  <w:style w:type="paragraph" w:customStyle="1" w:styleId="xl47">
    <w:name w:val="xl47"/>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entury Gothic" w:hAnsi="Century Gothic"/>
      <w:sz w:val="24"/>
      <w:szCs w:val="24"/>
    </w:rPr>
  </w:style>
  <w:style w:type="paragraph" w:customStyle="1" w:styleId="xl48">
    <w:name w:val="xl48"/>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Century Gothic" w:hAnsi="Century Gothic"/>
      <w:sz w:val="24"/>
      <w:szCs w:val="24"/>
    </w:rPr>
  </w:style>
  <w:style w:type="paragraph" w:customStyle="1" w:styleId="xl49">
    <w:name w:val="xl49"/>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sz w:val="24"/>
      <w:szCs w:val="24"/>
    </w:rPr>
  </w:style>
  <w:style w:type="paragraph" w:customStyle="1" w:styleId="xl50">
    <w:name w:val="xl50"/>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Century Gothic" w:hAnsi="Century Gothic"/>
      <w:sz w:val="24"/>
      <w:szCs w:val="24"/>
    </w:rPr>
  </w:style>
  <w:style w:type="paragraph" w:customStyle="1" w:styleId="xl51">
    <w:name w:val="xl51"/>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b/>
      <w:bCs/>
      <w:i/>
      <w:iCs/>
      <w:sz w:val="24"/>
      <w:szCs w:val="24"/>
    </w:rPr>
  </w:style>
  <w:style w:type="paragraph" w:customStyle="1" w:styleId="xl52">
    <w:name w:val="xl52"/>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Century Gothic" w:hAnsi="Century Gothic"/>
      <w:b/>
      <w:bCs/>
      <w:sz w:val="24"/>
      <w:szCs w:val="24"/>
    </w:rPr>
  </w:style>
  <w:style w:type="paragraph" w:customStyle="1" w:styleId="xl53">
    <w:name w:val="xl53"/>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Century Gothic" w:hAnsi="Century Gothic"/>
      <w:b/>
      <w:bCs/>
      <w:sz w:val="24"/>
      <w:szCs w:val="24"/>
    </w:rPr>
  </w:style>
  <w:style w:type="paragraph" w:customStyle="1" w:styleId="xl54">
    <w:name w:val="xl54"/>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entury Gothic" w:hAnsi="Century Gothic"/>
      <w:b/>
      <w:bCs/>
      <w:sz w:val="24"/>
      <w:szCs w:val="24"/>
    </w:rPr>
  </w:style>
  <w:style w:type="paragraph" w:styleId="Corpsdetexte2">
    <w:name w:val="Body Text 2"/>
    <w:basedOn w:val="Normal"/>
    <w:link w:val="Corpsdetexte2Car"/>
    <w:uiPriority w:val="99"/>
    <w:rsid w:val="00111140"/>
    <w:rPr>
      <w:rFonts w:ascii="Century Gothic" w:hAnsi="Century Gothic"/>
      <w:i/>
      <w:iCs/>
      <w:sz w:val="22"/>
      <w:szCs w:val="22"/>
      <w:u w:val="single"/>
    </w:rPr>
  </w:style>
  <w:style w:type="character" w:customStyle="1" w:styleId="Corpsdetexte2Car">
    <w:name w:val="Corps de texte 2 Car"/>
    <w:link w:val="Corpsdetexte2"/>
    <w:uiPriority w:val="99"/>
    <w:semiHidden/>
    <w:rsid w:val="00071E46"/>
    <w:rPr>
      <w:rFonts w:ascii="Arial" w:hAnsi="Arial" w:cs="Arial"/>
      <w:sz w:val="20"/>
      <w:szCs w:val="20"/>
    </w:rPr>
  </w:style>
  <w:style w:type="paragraph" w:styleId="Retraitcorpsdetexte">
    <w:name w:val="Body Text Indent"/>
    <w:basedOn w:val="Normal"/>
    <w:link w:val="RetraitcorpsdetexteCar"/>
    <w:uiPriority w:val="99"/>
    <w:rsid w:val="00111140"/>
    <w:pPr>
      <w:ind w:left="709"/>
    </w:pPr>
    <w:rPr>
      <w:rFonts w:ascii="Century Gothic" w:hAnsi="Century Gothic"/>
      <w:sz w:val="22"/>
      <w:szCs w:val="22"/>
    </w:rPr>
  </w:style>
  <w:style w:type="character" w:customStyle="1" w:styleId="RetraitcorpsdetexteCar">
    <w:name w:val="Retrait corps de texte Car"/>
    <w:link w:val="Retraitcorpsdetexte"/>
    <w:uiPriority w:val="99"/>
    <w:semiHidden/>
    <w:rsid w:val="00071E46"/>
    <w:rPr>
      <w:rFonts w:ascii="Arial" w:hAnsi="Arial" w:cs="Arial"/>
      <w:sz w:val="20"/>
      <w:szCs w:val="20"/>
    </w:rPr>
  </w:style>
  <w:style w:type="paragraph" w:styleId="Corpsdetexte3">
    <w:name w:val="Body Text 3"/>
    <w:basedOn w:val="Normal"/>
    <w:link w:val="Corpsdetexte3Car"/>
    <w:uiPriority w:val="99"/>
    <w:rsid w:val="00111140"/>
    <w:pPr>
      <w:spacing w:after="120"/>
    </w:pPr>
    <w:rPr>
      <w:sz w:val="16"/>
      <w:szCs w:val="16"/>
    </w:rPr>
  </w:style>
  <w:style w:type="character" w:customStyle="1" w:styleId="Corpsdetexte3Car">
    <w:name w:val="Corps de texte 3 Car"/>
    <w:link w:val="Corpsdetexte3"/>
    <w:uiPriority w:val="99"/>
    <w:semiHidden/>
    <w:rsid w:val="00071E46"/>
    <w:rPr>
      <w:rFonts w:ascii="Arial" w:hAnsi="Arial" w:cs="Arial"/>
      <w:sz w:val="16"/>
      <w:szCs w:val="16"/>
    </w:rPr>
  </w:style>
  <w:style w:type="character" w:styleId="Lienhypertexte">
    <w:name w:val="Hyperlink"/>
    <w:uiPriority w:val="99"/>
    <w:rsid w:val="00111140"/>
    <w:rPr>
      <w:rFonts w:cs="Times New Roman"/>
      <w:color w:val="0000FF"/>
      <w:u w:val="single"/>
    </w:rPr>
  </w:style>
  <w:style w:type="table" w:styleId="Grilledutableau">
    <w:name w:val="Table Grid"/>
    <w:basedOn w:val="TableauNormal"/>
    <w:uiPriority w:val="99"/>
    <w:rsid w:val="000003C6"/>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rsid w:val="00911741"/>
    <w:pPr>
      <w:spacing w:after="120" w:line="480" w:lineRule="auto"/>
      <w:ind w:left="283"/>
    </w:pPr>
  </w:style>
  <w:style w:type="character" w:customStyle="1" w:styleId="Retraitcorpsdetexte2Car">
    <w:name w:val="Retrait corps de texte 2 Car"/>
    <w:link w:val="Retraitcorpsdetexte2"/>
    <w:uiPriority w:val="99"/>
    <w:semiHidden/>
    <w:rsid w:val="00071E46"/>
    <w:rPr>
      <w:rFonts w:ascii="Arial" w:hAnsi="Arial" w:cs="Arial"/>
      <w:sz w:val="20"/>
      <w:szCs w:val="20"/>
    </w:rPr>
  </w:style>
  <w:style w:type="paragraph" w:styleId="Textedebulles">
    <w:name w:val="Balloon Text"/>
    <w:basedOn w:val="Normal"/>
    <w:link w:val="TextedebullesCar"/>
    <w:uiPriority w:val="99"/>
    <w:semiHidden/>
    <w:rsid w:val="008D6F65"/>
    <w:rPr>
      <w:rFonts w:ascii="Tahoma" w:hAnsi="Tahoma" w:cs="Tahoma"/>
      <w:sz w:val="16"/>
      <w:szCs w:val="16"/>
    </w:rPr>
  </w:style>
  <w:style w:type="character" w:customStyle="1" w:styleId="TextedebullesCar">
    <w:name w:val="Texte de bulles Car"/>
    <w:link w:val="Textedebulles"/>
    <w:uiPriority w:val="99"/>
    <w:semiHidden/>
    <w:rsid w:val="00071E46"/>
    <w:rPr>
      <w:rFonts w:cs="Arial"/>
      <w:sz w:val="0"/>
      <w:szCs w:val="0"/>
    </w:rPr>
  </w:style>
  <w:style w:type="paragraph" w:customStyle="1" w:styleId="Car">
    <w:name w:val="Car"/>
    <w:basedOn w:val="Normal"/>
    <w:uiPriority w:val="99"/>
    <w:rsid w:val="00E82BE2"/>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CarCarCarCarCarCarCar">
    <w:name w:val="Car Car Car Car Car Car Car"/>
    <w:basedOn w:val="Normal"/>
    <w:uiPriority w:val="99"/>
    <w:rsid w:val="00F715C4"/>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CarCarCarCarCarCarCarCarCarCarCarCarCar">
    <w:name w:val="Car Car Car Car Car Car Car Car Car Car Car Car Car"/>
    <w:basedOn w:val="Normal"/>
    <w:uiPriority w:val="99"/>
    <w:rsid w:val="00794D8B"/>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CarCarCar1CarCarCarCarCarCarCar">
    <w:name w:val="Car Car Car1 Car Car Car Car Car Car Car"/>
    <w:basedOn w:val="Normal"/>
    <w:uiPriority w:val="99"/>
    <w:rsid w:val="00607F59"/>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character" w:styleId="Accentuation">
    <w:name w:val="Emphasis"/>
    <w:uiPriority w:val="99"/>
    <w:qFormat/>
    <w:rsid w:val="008B40EF"/>
    <w:rPr>
      <w:rFonts w:cs="Times New Roman"/>
      <w:b/>
      <w:bCs/>
    </w:rPr>
  </w:style>
  <w:style w:type="paragraph" w:customStyle="1" w:styleId="Car1CarCarCarCarCar1CarCarCarCarCarCarCarCarCarCar">
    <w:name w:val="Car1 Car Car Car Car Car1 Car Car Car Car Car Car Car Car Car Car"/>
    <w:basedOn w:val="Normal"/>
    <w:uiPriority w:val="99"/>
    <w:rsid w:val="00802C5A"/>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fcasegauche">
    <w:name w:val="f_case_gauche"/>
    <w:basedOn w:val="Normal"/>
    <w:uiPriority w:val="99"/>
    <w:rsid w:val="00802C5A"/>
    <w:pPr>
      <w:overflowPunct/>
      <w:autoSpaceDE/>
      <w:autoSpaceDN/>
      <w:adjustRightInd/>
      <w:spacing w:after="60"/>
      <w:ind w:left="284" w:hanging="284"/>
      <w:textAlignment w:val="auto"/>
    </w:pPr>
    <w:rPr>
      <w:rFonts w:ascii="Univers (WN)" w:hAnsi="Univers (WN)" w:cs="Univers (WN)"/>
    </w:rPr>
  </w:style>
  <w:style w:type="paragraph" w:customStyle="1" w:styleId="fcase1ertab">
    <w:name w:val="f_case_1ertab"/>
    <w:basedOn w:val="Normal"/>
    <w:uiPriority w:val="99"/>
    <w:rsid w:val="00802C5A"/>
    <w:pPr>
      <w:tabs>
        <w:tab w:val="left" w:pos="426"/>
      </w:tabs>
      <w:overflowPunct/>
      <w:autoSpaceDE/>
      <w:autoSpaceDN/>
      <w:adjustRightInd/>
      <w:ind w:left="709" w:hanging="709"/>
      <w:textAlignment w:val="auto"/>
    </w:pPr>
    <w:rPr>
      <w:rFonts w:ascii="Univers (WN)" w:hAnsi="Univers (WN)" w:cs="Univers (WN)"/>
    </w:rPr>
  </w:style>
  <w:style w:type="paragraph" w:customStyle="1" w:styleId="fcase2metab">
    <w:name w:val="f_case_2èmetab"/>
    <w:basedOn w:val="Normal"/>
    <w:uiPriority w:val="99"/>
    <w:rsid w:val="00802C5A"/>
    <w:pPr>
      <w:tabs>
        <w:tab w:val="left" w:pos="426"/>
        <w:tab w:val="left" w:pos="851"/>
      </w:tabs>
      <w:overflowPunct/>
      <w:autoSpaceDE/>
      <w:autoSpaceDN/>
      <w:adjustRightInd/>
      <w:ind w:left="1134" w:hanging="1134"/>
      <w:textAlignment w:val="auto"/>
    </w:pPr>
    <w:rPr>
      <w:rFonts w:ascii="Univers (WN)" w:hAnsi="Univers (WN)" w:cs="Univers (WN)"/>
    </w:rPr>
  </w:style>
  <w:style w:type="paragraph" w:customStyle="1" w:styleId="RedTxt">
    <w:name w:val="RedTxt"/>
    <w:basedOn w:val="Normal"/>
    <w:uiPriority w:val="99"/>
    <w:rsid w:val="00BB063D"/>
    <w:pPr>
      <w:overflowPunct/>
      <w:autoSpaceDE/>
      <w:autoSpaceDN/>
      <w:adjustRightInd/>
      <w:jc w:val="left"/>
      <w:textAlignment w:val="auto"/>
    </w:pPr>
    <w:rPr>
      <w:sz w:val="18"/>
      <w:szCs w:val="18"/>
    </w:rPr>
  </w:style>
  <w:style w:type="paragraph" w:customStyle="1" w:styleId="Car1CarCarCarCarCarCar">
    <w:name w:val="Car1 Car Car Car Car Car Car"/>
    <w:basedOn w:val="Normal"/>
    <w:uiPriority w:val="99"/>
    <w:rsid w:val="00C34BA2"/>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retrait1">
    <w:name w:val="retrait1"/>
    <w:basedOn w:val="Normal"/>
    <w:uiPriority w:val="99"/>
    <w:rsid w:val="00C34BA2"/>
    <w:pPr>
      <w:tabs>
        <w:tab w:val="left" w:pos="284"/>
      </w:tabs>
      <w:overflowPunct/>
      <w:autoSpaceDE/>
      <w:autoSpaceDN/>
      <w:adjustRightInd/>
      <w:spacing w:before="180"/>
      <w:textAlignment w:val="auto"/>
    </w:pPr>
    <w:rPr>
      <w:noProof/>
      <w:sz w:val="22"/>
      <w:szCs w:val="22"/>
    </w:rPr>
  </w:style>
  <w:style w:type="paragraph" w:customStyle="1" w:styleId="RedTitre2">
    <w:name w:val="RedTitre2"/>
    <w:basedOn w:val="Normal"/>
    <w:uiPriority w:val="99"/>
    <w:rsid w:val="00C34BA2"/>
    <w:pPr>
      <w:pBdr>
        <w:top w:val="single" w:sz="6" w:space="1" w:color="auto"/>
        <w:left w:val="single" w:sz="6" w:space="1" w:color="auto"/>
        <w:bottom w:val="single" w:sz="6" w:space="1" w:color="auto"/>
        <w:right w:val="single" w:sz="6" w:space="1" w:color="auto"/>
      </w:pBdr>
      <w:overflowPunct/>
      <w:autoSpaceDE/>
      <w:autoSpaceDN/>
      <w:adjustRightInd/>
      <w:jc w:val="left"/>
      <w:textAlignment w:val="auto"/>
    </w:pPr>
    <w:rPr>
      <w:b/>
      <w:bCs/>
      <w:sz w:val="24"/>
      <w:szCs w:val="24"/>
    </w:rPr>
  </w:style>
  <w:style w:type="paragraph" w:styleId="Retraitcorpsdetexte3">
    <w:name w:val="Body Text Indent 3"/>
    <w:basedOn w:val="Normal"/>
    <w:link w:val="Retraitcorpsdetexte3Car"/>
    <w:uiPriority w:val="99"/>
    <w:rsid w:val="00E34EDC"/>
    <w:pPr>
      <w:spacing w:after="120"/>
      <w:ind w:left="283"/>
    </w:pPr>
    <w:rPr>
      <w:sz w:val="16"/>
      <w:szCs w:val="16"/>
    </w:rPr>
  </w:style>
  <w:style w:type="character" w:customStyle="1" w:styleId="Retraitcorpsdetexte3Car">
    <w:name w:val="Retrait corps de texte 3 Car"/>
    <w:link w:val="Retraitcorpsdetexte3"/>
    <w:uiPriority w:val="99"/>
    <w:semiHidden/>
    <w:rsid w:val="00071E46"/>
    <w:rPr>
      <w:rFonts w:ascii="Arial" w:hAnsi="Arial" w:cs="Arial"/>
      <w:sz w:val="16"/>
      <w:szCs w:val="16"/>
    </w:rPr>
  </w:style>
  <w:style w:type="paragraph" w:styleId="Textebrut">
    <w:name w:val="Plain Text"/>
    <w:basedOn w:val="Normal"/>
    <w:link w:val="TextebrutCar"/>
    <w:uiPriority w:val="99"/>
    <w:rsid w:val="009B22A3"/>
    <w:pPr>
      <w:overflowPunct/>
      <w:autoSpaceDE/>
      <w:autoSpaceDN/>
      <w:adjustRightInd/>
      <w:jc w:val="left"/>
      <w:textAlignment w:val="auto"/>
    </w:pPr>
    <w:rPr>
      <w:rFonts w:ascii="Courier New" w:hAnsi="Courier New" w:cs="Courier New"/>
    </w:rPr>
  </w:style>
  <w:style w:type="character" w:customStyle="1" w:styleId="TextebrutCar">
    <w:name w:val="Texte brut Car"/>
    <w:link w:val="Textebrut"/>
    <w:uiPriority w:val="99"/>
    <w:semiHidden/>
    <w:rsid w:val="00071E46"/>
    <w:rPr>
      <w:rFonts w:ascii="Courier New" w:hAnsi="Courier New" w:cs="Courier New"/>
      <w:sz w:val="20"/>
      <w:szCs w:val="20"/>
    </w:rPr>
  </w:style>
  <w:style w:type="paragraph" w:customStyle="1" w:styleId="Normal1">
    <w:name w:val="Normal1"/>
    <w:basedOn w:val="Normal"/>
    <w:uiPriority w:val="99"/>
    <w:rsid w:val="000A5BB4"/>
    <w:pPr>
      <w:keepLines/>
      <w:tabs>
        <w:tab w:val="left" w:pos="284"/>
        <w:tab w:val="left" w:pos="567"/>
        <w:tab w:val="left" w:pos="851"/>
      </w:tabs>
      <w:overflowPunct/>
      <w:autoSpaceDE/>
      <w:autoSpaceDN/>
      <w:adjustRightInd/>
      <w:ind w:firstLine="284"/>
      <w:textAlignment w:val="auto"/>
    </w:pPr>
    <w:rPr>
      <w:rFonts w:ascii="Times New Roman" w:hAnsi="Times New Roman" w:cs="Times New Roman"/>
      <w:sz w:val="22"/>
    </w:rPr>
  </w:style>
  <w:style w:type="paragraph" w:customStyle="1" w:styleId="DefaultParagraphFontParaCharCarCarCarCarCarCarCarCarCarCarCarCarCarCar">
    <w:name w:val="Default Paragraph Font Para Char Car Car Car Car Car Car Car Car Car Car Car Car Car Car"/>
    <w:basedOn w:val="Normal"/>
    <w:uiPriority w:val="99"/>
    <w:rsid w:val="00AF57AF"/>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RedPara">
    <w:name w:val="RedPara"/>
    <w:basedOn w:val="RedTxt"/>
    <w:uiPriority w:val="99"/>
    <w:rsid w:val="006253BF"/>
    <w:rPr>
      <w:b/>
      <w:bCs/>
      <w:sz w:val="22"/>
      <w:szCs w:val="22"/>
    </w:rPr>
  </w:style>
  <w:style w:type="paragraph" w:customStyle="1" w:styleId="CarCar1Car">
    <w:name w:val="Car Car1 Car"/>
    <w:basedOn w:val="Normal"/>
    <w:uiPriority w:val="99"/>
    <w:rsid w:val="00320B08"/>
    <w:pPr>
      <w:overflowPunct/>
      <w:autoSpaceDE/>
      <w:autoSpaceDN/>
      <w:adjustRightInd/>
      <w:spacing w:after="160" w:line="240" w:lineRule="exact"/>
      <w:jc w:val="left"/>
      <w:textAlignment w:val="auto"/>
    </w:pPr>
    <w:rPr>
      <w:rFonts w:ascii="Verdana" w:hAnsi="Verdana"/>
      <w:lang w:val="en-US" w:eastAsia="en-US"/>
    </w:rPr>
  </w:style>
  <w:style w:type="paragraph" w:customStyle="1" w:styleId="Textenote">
    <w:name w:val="Texte note"/>
    <w:basedOn w:val="Normal"/>
    <w:uiPriority w:val="99"/>
    <w:rsid w:val="003620E4"/>
    <w:pPr>
      <w:overflowPunct/>
      <w:autoSpaceDE/>
      <w:autoSpaceDN/>
      <w:adjustRightInd/>
      <w:ind w:left="2268"/>
      <w:jc w:val="left"/>
      <w:textAlignment w:val="auto"/>
    </w:pPr>
    <w:rPr>
      <w:rFonts w:ascii="NimbusSanTLig" w:hAnsi="NimbusSanTLig" w:cs="Times New Roman"/>
      <w:sz w:val="22"/>
    </w:rPr>
  </w:style>
  <w:style w:type="paragraph" w:customStyle="1" w:styleId="Car1">
    <w:name w:val="Car1"/>
    <w:basedOn w:val="Normal"/>
    <w:uiPriority w:val="99"/>
    <w:rsid w:val="003620E4"/>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character" w:styleId="lev">
    <w:name w:val="Strong"/>
    <w:uiPriority w:val="99"/>
    <w:qFormat/>
    <w:rsid w:val="00277E4E"/>
    <w:rPr>
      <w:rFonts w:cs="Times New Roman"/>
      <w:b/>
      <w:bCs/>
    </w:rPr>
  </w:style>
  <w:style w:type="paragraph" w:customStyle="1" w:styleId="Normalsolidaire">
    <w:name w:val="Normal solidaire"/>
    <w:basedOn w:val="Normal"/>
    <w:uiPriority w:val="99"/>
    <w:rsid w:val="00274EAC"/>
    <w:pPr>
      <w:overflowPunct/>
      <w:autoSpaceDE/>
      <w:autoSpaceDN/>
      <w:adjustRightInd/>
      <w:spacing w:before="240" w:line="240" w:lineRule="exact"/>
      <w:textAlignment w:val="auto"/>
    </w:pPr>
    <w:rPr>
      <w:rFonts w:cs="Times New Roman"/>
      <w:noProof/>
    </w:rPr>
  </w:style>
  <w:style w:type="paragraph" w:customStyle="1" w:styleId="CarCarCarCarCarCar1CarCarCar">
    <w:name w:val="Car Car Car Car Car Car1 Car Car Car"/>
    <w:basedOn w:val="Normal"/>
    <w:uiPriority w:val="99"/>
    <w:rsid w:val="00C043F0"/>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Normal2">
    <w:name w:val="Normal2"/>
    <w:basedOn w:val="Normal"/>
    <w:link w:val="Normal2Car"/>
    <w:rsid w:val="00180A15"/>
    <w:pPr>
      <w:keepLines/>
      <w:tabs>
        <w:tab w:val="left" w:pos="567"/>
        <w:tab w:val="left" w:pos="851"/>
        <w:tab w:val="left" w:pos="1134"/>
      </w:tabs>
      <w:overflowPunct/>
      <w:autoSpaceDE/>
      <w:autoSpaceDN/>
      <w:adjustRightInd/>
      <w:ind w:left="284" w:firstLine="284"/>
      <w:textAlignment w:val="auto"/>
    </w:pPr>
    <w:rPr>
      <w:rFonts w:ascii="Times New Roman" w:hAnsi="Times New Roman" w:cs="Times New Roman"/>
      <w:sz w:val="22"/>
    </w:rPr>
  </w:style>
  <w:style w:type="paragraph" w:customStyle="1" w:styleId="Car1CarCarCarCarCarCarCarCarCar">
    <w:name w:val="Car1 Car Car Car Car Car Car Car Car Car"/>
    <w:basedOn w:val="Normal"/>
    <w:uiPriority w:val="99"/>
    <w:rsid w:val="00360D3D"/>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centre">
    <w:name w:val="centre"/>
    <w:basedOn w:val="Normal"/>
    <w:uiPriority w:val="99"/>
    <w:rsid w:val="00984D69"/>
    <w:pPr>
      <w:overflowPunct/>
      <w:autoSpaceDE/>
      <w:autoSpaceDN/>
      <w:adjustRightInd/>
      <w:spacing w:before="180" w:after="30"/>
      <w:ind w:left="30" w:right="90"/>
      <w:jc w:val="center"/>
      <w:textAlignment w:val="auto"/>
    </w:pPr>
    <w:rPr>
      <w:rFonts w:ascii="Trebuchet MS" w:hAnsi="Trebuchet MS" w:cs="Times New Roman"/>
      <w:sz w:val="24"/>
      <w:szCs w:val="24"/>
    </w:rPr>
  </w:style>
  <w:style w:type="paragraph" w:customStyle="1" w:styleId="Car1CarCarCarCarCarCarCarCarCar1">
    <w:name w:val="Car1 Car Car Car Car Car Car Car Car Car1"/>
    <w:basedOn w:val="Normal"/>
    <w:uiPriority w:val="99"/>
    <w:rsid w:val="00463BE8"/>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Default">
    <w:name w:val="Default"/>
    <w:rsid w:val="00AD61ED"/>
    <w:pPr>
      <w:autoSpaceDE w:val="0"/>
      <w:autoSpaceDN w:val="0"/>
      <w:adjustRightInd w:val="0"/>
    </w:pPr>
    <w:rPr>
      <w:rFonts w:ascii="Arial Narrow" w:hAnsi="Arial Narrow" w:cs="Arial Narrow"/>
      <w:color w:val="000000"/>
      <w:sz w:val="24"/>
      <w:szCs w:val="24"/>
    </w:rPr>
  </w:style>
  <w:style w:type="paragraph" w:styleId="Paragraphedeliste">
    <w:name w:val="List Paragraph"/>
    <w:basedOn w:val="Normal"/>
    <w:uiPriority w:val="34"/>
    <w:qFormat/>
    <w:rsid w:val="00BE3732"/>
    <w:pPr>
      <w:ind w:left="708"/>
    </w:pPr>
  </w:style>
  <w:style w:type="paragraph" w:styleId="NormalWeb">
    <w:name w:val="Normal (Web)"/>
    <w:basedOn w:val="Normal"/>
    <w:rsid w:val="00C33999"/>
    <w:pPr>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rPr>
  </w:style>
  <w:style w:type="paragraph" w:styleId="Notedebasdepage">
    <w:name w:val="footnote text"/>
    <w:basedOn w:val="Normal"/>
    <w:link w:val="NotedebasdepageCar"/>
    <w:semiHidden/>
    <w:rsid w:val="00C33999"/>
    <w:pPr>
      <w:overflowPunct/>
      <w:autoSpaceDE/>
      <w:autoSpaceDN/>
      <w:adjustRightInd/>
      <w:jc w:val="left"/>
      <w:textAlignment w:val="auto"/>
    </w:pPr>
    <w:rPr>
      <w:rFonts w:ascii="Times New Roman" w:hAnsi="Times New Roman" w:cs="Times New Roman"/>
    </w:rPr>
  </w:style>
  <w:style w:type="character" w:customStyle="1" w:styleId="NotedebasdepageCar">
    <w:name w:val="Note de bas de page Car"/>
    <w:basedOn w:val="Policepardfaut"/>
    <w:link w:val="Notedebasdepage"/>
    <w:semiHidden/>
    <w:rsid w:val="00C33999"/>
  </w:style>
  <w:style w:type="character" w:styleId="Appelnotedebasdep">
    <w:name w:val="footnote reference"/>
    <w:semiHidden/>
    <w:rsid w:val="00C33999"/>
    <w:rPr>
      <w:vertAlign w:val="superscript"/>
    </w:rPr>
  </w:style>
  <w:style w:type="character" w:customStyle="1" w:styleId="Normal2Car">
    <w:name w:val="Normal2 Car"/>
    <w:link w:val="Normal2"/>
    <w:locked/>
    <w:rsid w:val="00B30800"/>
    <w:rPr>
      <w:sz w:val="22"/>
    </w:rPr>
  </w:style>
  <w:style w:type="character" w:styleId="Marquedecommentaire">
    <w:name w:val="annotation reference"/>
    <w:uiPriority w:val="99"/>
    <w:semiHidden/>
    <w:unhideWhenUsed/>
    <w:rsid w:val="005512B1"/>
    <w:rPr>
      <w:sz w:val="16"/>
      <w:szCs w:val="16"/>
    </w:rPr>
  </w:style>
  <w:style w:type="paragraph" w:styleId="Commentaire">
    <w:name w:val="annotation text"/>
    <w:basedOn w:val="Normal"/>
    <w:link w:val="CommentaireCar"/>
    <w:uiPriority w:val="99"/>
    <w:semiHidden/>
    <w:unhideWhenUsed/>
    <w:rsid w:val="005512B1"/>
  </w:style>
  <w:style w:type="character" w:customStyle="1" w:styleId="CommentaireCar">
    <w:name w:val="Commentaire Car"/>
    <w:link w:val="Commentaire"/>
    <w:uiPriority w:val="99"/>
    <w:semiHidden/>
    <w:rsid w:val="005512B1"/>
    <w:rPr>
      <w:rFonts w:ascii="Arial" w:hAnsi="Arial" w:cs="Arial"/>
    </w:rPr>
  </w:style>
  <w:style w:type="paragraph" w:styleId="Objetducommentaire">
    <w:name w:val="annotation subject"/>
    <w:basedOn w:val="Commentaire"/>
    <w:next w:val="Commentaire"/>
    <w:link w:val="ObjetducommentaireCar"/>
    <w:uiPriority w:val="99"/>
    <w:semiHidden/>
    <w:unhideWhenUsed/>
    <w:rsid w:val="00BA212F"/>
    <w:rPr>
      <w:b/>
      <w:bCs/>
    </w:rPr>
  </w:style>
  <w:style w:type="character" w:customStyle="1" w:styleId="ObjetducommentaireCar">
    <w:name w:val="Objet du commentaire Car"/>
    <w:link w:val="Objetducommentaire"/>
    <w:uiPriority w:val="99"/>
    <w:semiHidden/>
    <w:rsid w:val="00BA212F"/>
    <w:rPr>
      <w:rFonts w:ascii="Arial" w:hAnsi="Arial" w:cs="Arial"/>
      <w:b/>
      <w:bCs/>
    </w:rPr>
  </w:style>
  <w:style w:type="paragraph" w:customStyle="1" w:styleId="TxBr5p3">
    <w:name w:val="TxBr_5p3"/>
    <w:basedOn w:val="Normal"/>
    <w:rsid w:val="005B3892"/>
    <w:pPr>
      <w:tabs>
        <w:tab w:val="left" w:pos="141"/>
      </w:tabs>
      <w:overflowPunct/>
      <w:autoSpaceDE/>
      <w:autoSpaceDN/>
      <w:adjustRightInd/>
      <w:spacing w:line="277" w:lineRule="atLeast"/>
      <w:ind w:left="1547"/>
      <w:jc w:val="left"/>
      <w:textAlignment w:val="auto"/>
    </w:pPr>
    <w:rPr>
      <w:rFonts w:ascii="Times New Roman" w:hAnsi="Times New Roman" w:cs="Times New Roman"/>
      <w:sz w:val="24"/>
    </w:rPr>
  </w:style>
  <w:style w:type="paragraph" w:customStyle="1" w:styleId="Standard">
    <w:name w:val="Standard"/>
    <w:rsid w:val="00797DD2"/>
    <w:pPr>
      <w:suppressAutoHyphens/>
      <w:autoSpaceDN w:val="0"/>
    </w:pPr>
    <w:rPr>
      <w:rFonts w:eastAsia="SimSun" w:cs="Mangal"/>
      <w:kern w:val="3"/>
      <w:sz w:val="24"/>
      <w:szCs w:val="24"/>
      <w:lang w:eastAsia="zh-CN" w:bidi="hi-IN"/>
    </w:rPr>
  </w:style>
  <w:style w:type="paragraph" w:customStyle="1" w:styleId="Textbody">
    <w:name w:val="Text body"/>
    <w:basedOn w:val="Standard"/>
    <w:rsid w:val="00797DD2"/>
    <w:pPr>
      <w:spacing w:after="120"/>
    </w:pPr>
  </w:style>
  <w:style w:type="character" w:customStyle="1" w:styleId="StrongEmphasis">
    <w:name w:val="Strong Emphasis"/>
    <w:rsid w:val="00797DD2"/>
    <w:rPr>
      <w:b/>
      <w:bCs/>
    </w:rPr>
  </w:style>
  <w:style w:type="paragraph" w:customStyle="1" w:styleId="Listepuces21">
    <w:name w:val="Liste à puces 21"/>
    <w:basedOn w:val="Normal"/>
    <w:rsid w:val="00461C85"/>
    <w:pPr>
      <w:numPr>
        <w:numId w:val="35"/>
      </w:numPr>
      <w:suppressAutoHyphens/>
      <w:overflowPunct/>
      <w:autoSpaceDE/>
      <w:autoSpaceDN/>
      <w:adjustRightInd/>
      <w:textAlignment w:val="auto"/>
    </w:pPr>
    <w:rPr>
      <w:rFonts w:cs="Times New Roman"/>
      <w:sz w:val="24"/>
      <w:lang w:eastAsia="ar-SA"/>
    </w:rPr>
  </w:style>
  <w:style w:type="character" w:styleId="Mentionnonrsolue">
    <w:name w:val="Unresolved Mention"/>
    <w:basedOn w:val="Policepardfaut"/>
    <w:uiPriority w:val="99"/>
    <w:semiHidden/>
    <w:unhideWhenUsed/>
    <w:rsid w:val="00E87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05137">
      <w:bodyDiv w:val="1"/>
      <w:marLeft w:val="0"/>
      <w:marRight w:val="0"/>
      <w:marTop w:val="0"/>
      <w:marBottom w:val="0"/>
      <w:divBdr>
        <w:top w:val="none" w:sz="0" w:space="0" w:color="auto"/>
        <w:left w:val="none" w:sz="0" w:space="0" w:color="auto"/>
        <w:bottom w:val="none" w:sz="0" w:space="0" w:color="auto"/>
        <w:right w:val="none" w:sz="0" w:space="0" w:color="auto"/>
      </w:divBdr>
    </w:div>
    <w:div w:id="208884952">
      <w:bodyDiv w:val="1"/>
      <w:marLeft w:val="0"/>
      <w:marRight w:val="0"/>
      <w:marTop w:val="0"/>
      <w:marBottom w:val="0"/>
      <w:divBdr>
        <w:top w:val="none" w:sz="0" w:space="0" w:color="auto"/>
        <w:left w:val="none" w:sz="0" w:space="0" w:color="auto"/>
        <w:bottom w:val="none" w:sz="0" w:space="0" w:color="auto"/>
        <w:right w:val="none" w:sz="0" w:space="0" w:color="auto"/>
      </w:divBdr>
    </w:div>
    <w:div w:id="240797934">
      <w:bodyDiv w:val="1"/>
      <w:marLeft w:val="0"/>
      <w:marRight w:val="0"/>
      <w:marTop w:val="0"/>
      <w:marBottom w:val="0"/>
      <w:divBdr>
        <w:top w:val="none" w:sz="0" w:space="0" w:color="auto"/>
        <w:left w:val="none" w:sz="0" w:space="0" w:color="auto"/>
        <w:bottom w:val="none" w:sz="0" w:space="0" w:color="auto"/>
        <w:right w:val="none" w:sz="0" w:space="0" w:color="auto"/>
      </w:divBdr>
    </w:div>
    <w:div w:id="943075897">
      <w:marLeft w:val="0"/>
      <w:marRight w:val="0"/>
      <w:marTop w:val="0"/>
      <w:marBottom w:val="0"/>
      <w:divBdr>
        <w:top w:val="none" w:sz="0" w:space="0" w:color="auto"/>
        <w:left w:val="none" w:sz="0" w:space="0" w:color="auto"/>
        <w:bottom w:val="none" w:sz="0" w:space="0" w:color="auto"/>
        <w:right w:val="none" w:sz="0" w:space="0" w:color="auto"/>
      </w:divBdr>
    </w:div>
    <w:div w:id="943075900">
      <w:marLeft w:val="0"/>
      <w:marRight w:val="0"/>
      <w:marTop w:val="0"/>
      <w:marBottom w:val="0"/>
      <w:divBdr>
        <w:top w:val="none" w:sz="0" w:space="0" w:color="auto"/>
        <w:left w:val="none" w:sz="0" w:space="0" w:color="auto"/>
        <w:bottom w:val="none" w:sz="0" w:space="0" w:color="auto"/>
        <w:right w:val="none" w:sz="0" w:space="0" w:color="auto"/>
      </w:divBdr>
    </w:div>
    <w:div w:id="943075901">
      <w:marLeft w:val="0"/>
      <w:marRight w:val="0"/>
      <w:marTop w:val="0"/>
      <w:marBottom w:val="0"/>
      <w:divBdr>
        <w:top w:val="none" w:sz="0" w:space="0" w:color="auto"/>
        <w:left w:val="none" w:sz="0" w:space="0" w:color="auto"/>
        <w:bottom w:val="none" w:sz="0" w:space="0" w:color="auto"/>
        <w:right w:val="none" w:sz="0" w:space="0" w:color="auto"/>
      </w:divBdr>
      <w:divsChild>
        <w:div w:id="943075899">
          <w:marLeft w:val="0"/>
          <w:marRight w:val="0"/>
          <w:marTop w:val="0"/>
          <w:marBottom w:val="0"/>
          <w:divBdr>
            <w:top w:val="none" w:sz="0" w:space="0" w:color="auto"/>
            <w:left w:val="none" w:sz="0" w:space="0" w:color="auto"/>
            <w:bottom w:val="none" w:sz="0" w:space="0" w:color="auto"/>
            <w:right w:val="none" w:sz="0" w:space="0" w:color="auto"/>
          </w:divBdr>
          <w:divsChild>
            <w:div w:id="943075902">
              <w:marLeft w:val="3000"/>
              <w:marRight w:val="0"/>
              <w:marTop w:val="0"/>
              <w:marBottom w:val="0"/>
              <w:divBdr>
                <w:top w:val="none" w:sz="0" w:space="0" w:color="auto"/>
                <w:left w:val="none" w:sz="0" w:space="0" w:color="auto"/>
                <w:bottom w:val="none" w:sz="0" w:space="0" w:color="auto"/>
                <w:right w:val="none" w:sz="0" w:space="0" w:color="auto"/>
              </w:divBdr>
              <w:divsChild>
                <w:div w:id="943075898">
                  <w:marLeft w:val="0"/>
                  <w:marRight w:val="0"/>
                  <w:marTop w:val="0"/>
                  <w:marBottom w:val="0"/>
                  <w:divBdr>
                    <w:top w:val="none" w:sz="0" w:space="0" w:color="auto"/>
                    <w:left w:val="none" w:sz="0" w:space="0" w:color="auto"/>
                    <w:bottom w:val="none" w:sz="0" w:space="0" w:color="auto"/>
                    <w:right w:val="none" w:sz="0" w:space="0" w:color="auto"/>
                  </w:divBdr>
                  <w:divsChild>
                    <w:div w:id="94307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490576">
      <w:bodyDiv w:val="1"/>
      <w:marLeft w:val="0"/>
      <w:marRight w:val="0"/>
      <w:marTop w:val="0"/>
      <w:marBottom w:val="0"/>
      <w:divBdr>
        <w:top w:val="none" w:sz="0" w:space="0" w:color="auto"/>
        <w:left w:val="none" w:sz="0" w:space="0" w:color="auto"/>
        <w:bottom w:val="none" w:sz="0" w:space="0" w:color="auto"/>
        <w:right w:val="none" w:sz="0" w:space="0" w:color="auto"/>
      </w:divBdr>
    </w:div>
    <w:div w:id="1573269823">
      <w:bodyDiv w:val="1"/>
      <w:marLeft w:val="0"/>
      <w:marRight w:val="0"/>
      <w:marTop w:val="0"/>
      <w:marBottom w:val="0"/>
      <w:divBdr>
        <w:top w:val="none" w:sz="0" w:space="0" w:color="auto"/>
        <w:left w:val="none" w:sz="0" w:space="0" w:color="auto"/>
        <w:bottom w:val="none" w:sz="0" w:space="0" w:color="auto"/>
        <w:right w:val="none" w:sz="0" w:space="0" w:color="auto"/>
      </w:divBdr>
    </w:div>
    <w:div w:id="20017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pelagatti@herault.cci.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05B8B-F97E-4D5D-869E-C9F06979F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2433</Words>
  <Characters>13261</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TITRE APPEL OFFRES</vt:lpstr>
    </vt:vector>
  </TitlesOfParts>
  <Company>CRCI</Company>
  <LinksUpToDate>false</LinksUpToDate>
  <CharactersWithSpaces>15663</CharactersWithSpaces>
  <SharedDoc>false</SharedDoc>
  <HLinks>
    <vt:vector size="6" baseType="variant">
      <vt:variant>
        <vt:i4>1769515</vt:i4>
      </vt:variant>
      <vt:variant>
        <vt:i4>3</vt:i4>
      </vt:variant>
      <vt:variant>
        <vt:i4>0</vt:i4>
      </vt:variant>
      <vt:variant>
        <vt:i4>5</vt:i4>
      </vt:variant>
      <vt:variant>
        <vt:lpwstr>mailto:herve.leterrier@herault.cci.fr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TITRE APPEL OFFRES</dc:title>
  <dc:subject/>
  <dc:creator>lb</dc:creator>
  <cp:keywords/>
  <cp:lastModifiedBy>Elena REQUENA</cp:lastModifiedBy>
  <cp:revision>3</cp:revision>
  <cp:lastPrinted>2026-02-20T15:12:00Z</cp:lastPrinted>
  <dcterms:created xsi:type="dcterms:W3CDTF">2026-04-27T13:10:00Z</dcterms:created>
  <dcterms:modified xsi:type="dcterms:W3CDTF">2026-05-05T09:01:00Z</dcterms:modified>
</cp:coreProperties>
</file>